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C29F" w14:textId="72843B8E" w:rsidR="00330EF3" w:rsidRDefault="00330EF3" w:rsidP="00AE4A93">
      <w:pPr>
        <w:pStyle w:val="GvdeMetni"/>
        <w:rPr>
          <w:b/>
          <w:color w:val="0070C0"/>
          <w:sz w:val="32"/>
          <w:szCs w:val="32"/>
        </w:rPr>
      </w:pPr>
      <w:r>
        <w:rPr>
          <w:noProof/>
          <w:sz w:val="20"/>
        </w:rPr>
        <w:drawing>
          <wp:inline distT="0" distB="0" distL="0" distR="0" wp14:anchorId="55EDB045" wp14:editId="2FE3DF64">
            <wp:extent cx="1358469" cy="494030"/>
            <wp:effectExtent l="0" t="0" r="0" b="1270"/>
            <wp:docPr id="31" name="Resim 31" descr="metin, yazı tipi, logo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Resim 31" descr="metin, yazı tipi, logo, grafik içeren bir resim&#10;&#10;Açıklama otomatik olarak oluşturuldu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036" cy="58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F11A1" w14:textId="77777777" w:rsidR="00330EF3" w:rsidRDefault="00330EF3" w:rsidP="00AE4A93">
      <w:pPr>
        <w:pStyle w:val="GvdeMetni"/>
        <w:rPr>
          <w:b/>
          <w:color w:val="0070C0"/>
          <w:sz w:val="32"/>
          <w:szCs w:val="32"/>
        </w:rPr>
      </w:pPr>
    </w:p>
    <w:p w14:paraId="7FE69865" w14:textId="454A781F" w:rsidR="007F2B95" w:rsidRPr="004F5482" w:rsidRDefault="00AE4A93" w:rsidP="00330EF3">
      <w:pPr>
        <w:pStyle w:val="GvdeMetni"/>
        <w:jc w:val="center"/>
        <w:rPr>
          <w:b/>
          <w:color w:val="4F81BD" w:themeColor="accent1"/>
          <w:sz w:val="32"/>
          <w:szCs w:val="32"/>
        </w:rPr>
      </w:pPr>
      <w:r w:rsidRPr="004F5482">
        <w:rPr>
          <w:b/>
          <w:color w:val="4F81BD" w:themeColor="accent1"/>
          <w:sz w:val="32"/>
          <w:szCs w:val="32"/>
        </w:rPr>
        <w:t>OPTICAL FIBER CABLE DATA SHEET</w:t>
      </w:r>
    </w:p>
    <w:p w14:paraId="4C716383" w14:textId="77777777" w:rsidR="00AE4A93" w:rsidRPr="004F5482" w:rsidRDefault="00AE4A93" w:rsidP="00330EF3">
      <w:pPr>
        <w:pStyle w:val="GvdeMetni"/>
        <w:ind w:left="2160" w:firstLine="720"/>
        <w:jc w:val="center"/>
        <w:rPr>
          <w:b/>
          <w:color w:val="4F81BD" w:themeColor="accent1"/>
          <w:sz w:val="32"/>
          <w:szCs w:val="32"/>
        </w:rPr>
      </w:pPr>
    </w:p>
    <w:p w14:paraId="35036624" w14:textId="77777777" w:rsidR="003D7AEC" w:rsidRPr="004F5482" w:rsidRDefault="00045C05" w:rsidP="003D7AEC">
      <w:pPr>
        <w:pStyle w:val="Balk1"/>
        <w:spacing w:before="1"/>
        <w:rPr>
          <w:color w:val="4F81BD" w:themeColor="accent1"/>
        </w:rPr>
      </w:pPr>
      <w:r w:rsidRPr="004F5482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F264135" wp14:editId="69A04F5D">
                <wp:simplePos x="0" y="0"/>
                <wp:positionH relativeFrom="page">
                  <wp:posOffset>444500</wp:posOffset>
                </wp:positionH>
                <wp:positionV relativeFrom="paragraph">
                  <wp:posOffset>203835</wp:posOffset>
                </wp:positionV>
                <wp:extent cx="6745605" cy="0"/>
                <wp:effectExtent l="15875" t="13335" r="10795" b="15240"/>
                <wp:wrapTopAndBottom/>
                <wp:docPr id="2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5605" cy="0"/>
                        </a:xfrm>
                        <a:prstGeom prst="line">
                          <a:avLst/>
                        </a:prstGeom>
                        <a:noFill/>
                        <a:ln w="17208">
                          <a:solidFill>
                            <a:srgbClr val="D8E1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ACD00" id="Line 20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pt,16.05pt" to="566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" strokecolor="#d8e1e6" strokeweight=".478mm">
                <w10:wrap type="topAndBottom" anchorx="page"/>
              </v:line>
            </w:pict>
          </mc:Fallback>
        </mc:AlternateContent>
      </w:r>
      <w:r w:rsidR="003D7AEC" w:rsidRPr="004F5482">
        <w:rPr>
          <w:color w:val="4F81BD" w:themeColor="accent1"/>
        </w:rPr>
        <w:t>CABLE CODE/CABLE TYPE</w:t>
      </w:r>
    </w:p>
    <w:p w14:paraId="5E724CD7" w14:textId="00A28C48" w:rsidR="007F2B95" w:rsidRPr="00933B8B" w:rsidRDefault="006662CF" w:rsidP="006662CF">
      <w:pPr>
        <w:tabs>
          <w:tab w:val="left" w:pos="4911"/>
          <w:tab w:val="left" w:pos="5318"/>
        </w:tabs>
        <w:spacing w:before="219"/>
        <w:ind w:right="32"/>
        <w:rPr>
          <w:rFonts w:ascii="Calibri"/>
          <w:sz w:val="28"/>
          <w:szCs w:val="28"/>
          <w:lang w:val="es-ES"/>
        </w:rPr>
      </w:pPr>
      <w:bookmarkStart w:id="0" w:name="Cables"/>
      <w:bookmarkStart w:id="1" w:name="Fiber_Cables"/>
      <w:bookmarkStart w:id="2" w:name="Fiber_Indoor_and_Outdoor_Cables"/>
      <w:bookmarkStart w:id="3" w:name="760146738_|_Z-012-LA-5K-F12BK/20G"/>
      <w:bookmarkEnd w:id="0"/>
      <w:bookmarkEnd w:id="1"/>
      <w:bookmarkEnd w:id="2"/>
      <w:bookmarkEnd w:id="3"/>
      <w:r w:rsidRPr="008E53A5">
        <w:rPr>
          <w:rFonts w:ascii="Calibri"/>
          <w:color w:val="333333"/>
          <w:sz w:val="32"/>
          <w:szCs w:val="32"/>
        </w:rPr>
        <w:t xml:space="preserve">   </w:t>
      </w:r>
      <w:r w:rsidR="00FE7DA1" w:rsidRPr="00933B8B">
        <w:rPr>
          <w:rFonts w:ascii="Calibri"/>
          <w:color w:val="333333"/>
          <w:sz w:val="28"/>
          <w:szCs w:val="28"/>
          <w:lang w:val="es-ES"/>
        </w:rPr>
        <w:t>A-D</w:t>
      </w:r>
      <w:r w:rsidRPr="00933B8B">
        <w:rPr>
          <w:rFonts w:ascii="Calibri"/>
          <w:color w:val="333333"/>
          <w:sz w:val="28"/>
          <w:szCs w:val="28"/>
          <w:lang w:val="es-ES"/>
        </w:rPr>
        <w:t>Q</w:t>
      </w:r>
      <w:r w:rsidR="00FE7DA1" w:rsidRPr="00933B8B">
        <w:rPr>
          <w:rFonts w:ascii="Calibri"/>
          <w:color w:val="333333"/>
          <w:sz w:val="28"/>
          <w:szCs w:val="28"/>
          <w:lang w:val="es-ES"/>
        </w:rPr>
        <w:t>(</w:t>
      </w:r>
      <w:r w:rsidR="00CE7830" w:rsidRPr="00933B8B">
        <w:rPr>
          <w:rFonts w:ascii="Calibri"/>
          <w:color w:val="333333"/>
          <w:sz w:val="28"/>
          <w:szCs w:val="28"/>
          <w:lang w:val="es-ES"/>
        </w:rPr>
        <w:t>B</w:t>
      </w:r>
      <w:r w:rsidR="00FE7DA1" w:rsidRPr="00933B8B">
        <w:rPr>
          <w:rFonts w:ascii="Calibri"/>
          <w:color w:val="333333"/>
          <w:sz w:val="28"/>
          <w:szCs w:val="28"/>
          <w:lang w:val="es-ES"/>
        </w:rPr>
        <w:t xml:space="preserve">N)2Y </w:t>
      </w:r>
      <w:r w:rsidR="00202E22" w:rsidRPr="00933B8B">
        <w:rPr>
          <w:rFonts w:ascii="Calibri"/>
          <w:color w:val="333333"/>
          <w:sz w:val="28"/>
          <w:szCs w:val="28"/>
          <w:lang w:val="es-ES"/>
        </w:rPr>
        <w:t>MLT mxn</w:t>
      </w:r>
    </w:p>
    <w:p w14:paraId="61FAC52C" w14:textId="24841E9B" w:rsidR="007F2B95" w:rsidRPr="008E53A5" w:rsidRDefault="006662CF" w:rsidP="006662CF">
      <w:pPr>
        <w:pStyle w:val="Balk2"/>
        <w:spacing w:line="190" w:lineRule="exact"/>
        <w:rPr>
          <w:sz w:val="18"/>
          <w:szCs w:val="18"/>
        </w:rPr>
      </w:pPr>
      <w:r w:rsidRPr="00933B8B">
        <w:rPr>
          <w:color w:val="333333"/>
          <w:sz w:val="18"/>
          <w:szCs w:val="18"/>
          <w:lang w:val="es-ES"/>
        </w:rPr>
        <w:t xml:space="preserve"> </w:t>
      </w:r>
      <w:r w:rsidR="00FE7DA1" w:rsidRPr="008E53A5">
        <w:rPr>
          <w:color w:val="333333"/>
          <w:sz w:val="18"/>
          <w:szCs w:val="18"/>
        </w:rPr>
        <w:t xml:space="preserve">MULTI </w:t>
      </w:r>
      <w:r w:rsidR="00F674DD" w:rsidRPr="008E53A5">
        <w:rPr>
          <w:color w:val="333333"/>
          <w:sz w:val="18"/>
          <w:szCs w:val="18"/>
        </w:rPr>
        <w:t xml:space="preserve">LOOSE TUBE, </w:t>
      </w:r>
      <w:r w:rsidR="0083277F">
        <w:rPr>
          <w:color w:val="333333"/>
          <w:sz w:val="18"/>
          <w:szCs w:val="18"/>
        </w:rPr>
        <w:t xml:space="preserve">NON </w:t>
      </w:r>
      <w:r w:rsidR="00F674DD" w:rsidRPr="008E53A5">
        <w:rPr>
          <w:color w:val="333333"/>
          <w:sz w:val="18"/>
          <w:szCs w:val="18"/>
        </w:rPr>
        <w:t xml:space="preserve">METALIC ARMOURED , </w:t>
      </w:r>
      <w:r w:rsidR="000F5B92">
        <w:rPr>
          <w:color w:val="333333"/>
          <w:sz w:val="18"/>
          <w:szCs w:val="18"/>
        </w:rPr>
        <w:t>HD</w:t>
      </w:r>
      <w:r w:rsidR="00FE7DA1" w:rsidRPr="008E53A5">
        <w:rPr>
          <w:color w:val="333333"/>
          <w:sz w:val="18"/>
          <w:szCs w:val="18"/>
        </w:rPr>
        <w:t xml:space="preserve">PE JACKET </w:t>
      </w:r>
      <w:r w:rsidR="004F5482" w:rsidRPr="008E53A5">
        <w:rPr>
          <w:color w:val="333333"/>
          <w:sz w:val="18"/>
          <w:szCs w:val="18"/>
        </w:rPr>
        <w:t xml:space="preserve">FIBER </w:t>
      </w:r>
      <w:r w:rsidR="00FE7DA1" w:rsidRPr="008E53A5">
        <w:rPr>
          <w:color w:val="333333"/>
          <w:sz w:val="18"/>
          <w:szCs w:val="18"/>
        </w:rPr>
        <w:t>OPTIC CABLE</w:t>
      </w:r>
    </w:p>
    <w:p w14:paraId="6C6B067E" w14:textId="77777777" w:rsidR="007F2B95" w:rsidRDefault="007F2B95">
      <w:pPr>
        <w:pStyle w:val="GvdeMetni"/>
        <w:spacing w:before="4"/>
        <w:ind w:left="0"/>
        <w:rPr>
          <w:sz w:val="19"/>
        </w:rPr>
      </w:pPr>
    </w:p>
    <w:p w14:paraId="60E503FC" w14:textId="77777777" w:rsidR="007F2B95" w:rsidRPr="004F5482" w:rsidRDefault="00045C05">
      <w:pPr>
        <w:pStyle w:val="Balk1"/>
        <w:spacing w:before="1"/>
        <w:rPr>
          <w:color w:val="4F81BD" w:themeColor="accent1"/>
        </w:rPr>
      </w:pPr>
      <w:r w:rsidRPr="004F5482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46119D11" wp14:editId="2CC37FCD">
                <wp:simplePos x="0" y="0"/>
                <wp:positionH relativeFrom="page">
                  <wp:posOffset>444500</wp:posOffset>
                </wp:positionH>
                <wp:positionV relativeFrom="paragraph">
                  <wp:posOffset>203835</wp:posOffset>
                </wp:positionV>
                <wp:extent cx="6745605" cy="0"/>
                <wp:effectExtent l="15875" t="17780" r="10795" b="10795"/>
                <wp:wrapTopAndBottom/>
                <wp:docPr id="2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5605" cy="0"/>
                        </a:xfrm>
                        <a:prstGeom prst="line">
                          <a:avLst/>
                        </a:prstGeom>
                        <a:noFill/>
                        <a:ln w="17208">
                          <a:solidFill>
                            <a:srgbClr val="D8E1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F0BF2" id="Line 19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pt,16.05pt" to="566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" strokecolor="#d8e1e6" strokeweight=".478mm">
                <w10:wrap type="topAndBottom" anchorx="page"/>
              </v:line>
            </w:pict>
          </mc:Fallback>
        </mc:AlternateContent>
      </w:r>
      <w:r w:rsidR="003D7AEC" w:rsidRPr="004F5482">
        <w:rPr>
          <w:color w:val="4F81BD" w:themeColor="accent1"/>
          <w:w w:val="110"/>
        </w:rPr>
        <w:t>KEY FEATURES</w:t>
      </w:r>
    </w:p>
    <w:p w14:paraId="4CD6D042" w14:textId="1EF9ADC1" w:rsidR="007F2B95" w:rsidRPr="008E53A5" w:rsidRDefault="006662CF" w:rsidP="003D7AEC">
      <w:pPr>
        <w:pStyle w:val="GvdeMetni"/>
        <w:ind w:left="130"/>
        <w:rPr>
          <w:w w:val="105"/>
          <w:sz w:val="18"/>
          <w:szCs w:val="18"/>
        </w:rPr>
      </w:pPr>
      <w:r w:rsidRPr="008E53A5">
        <w:rPr>
          <w:w w:val="105"/>
          <w:sz w:val="18"/>
          <w:szCs w:val="18"/>
        </w:rPr>
        <w:t xml:space="preserve"> </w:t>
      </w:r>
      <w:r w:rsidR="0083277F">
        <w:rPr>
          <w:w w:val="105"/>
          <w:sz w:val="18"/>
          <w:szCs w:val="18"/>
        </w:rPr>
        <w:t xml:space="preserve">Non </w:t>
      </w:r>
      <w:r w:rsidR="003D7AEC" w:rsidRPr="008E53A5">
        <w:rPr>
          <w:w w:val="105"/>
          <w:sz w:val="18"/>
          <w:szCs w:val="18"/>
        </w:rPr>
        <w:t>Metallic Armo</w:t>
      </w:r>
      <w:r w:rsidR="00030295" w:rsidRPr="008E53A5">
        <w:rPr>
          <w:w w:val="105"/>
          <w:sz w:val="18"/>
          <w:szCs w:val="18"/>
        </w:rPr>
        <w:t>u</w:t>
      </w:r>
      <w:r w:rsidR="003D7AEC" w:rsidRPr="008E53A5">
        <w:rPr>
          <w:w w:val="105"/>
          <w:sz w:val="18"/>
          <w:szCs w:val="18"/>
        </w:rPr>
        <w:t xml:space="preserve">red, Jelly Filled Loose Tube, UV- Resistant, Rodent Resistant, Waterproof, </w:t>
      </w:r>
      <w:r w:rsidR="00FE7DA1" w:rsidRPr="008E53A5">
        <w:rPr>
          <w:w w:val="105"/>
          <w:sz w:val="18"/>
          <w:szCs w:val="18"/>
        </w:rPr>
        <w:t xml:space="preserve">PE JACKET </w:t>
      </w:r>
    </w:p>
    <w:p w14:paraId="68005B86" w14:textId="77777777" w:rsidR="003D7AEC" w:rsidRDefault="003D7AEC" w:rsidP="003D7AEC">
      <w:pPr>
        <w:pStyle w:val="GvdeMetni"/>
        <w:ind w:left="130"/>
        <w:rPr>
          <w:w w:val="105"/>
          <w:sz w:val="18"/>
        </w:rPr>
      </w:pPr>
    </w:p>
    <w:p w14:paraId="6EDDB837" w14:textId="77777777" w:rsidR="00330EF3" w:rsidRPr="004F5482" w:rsidRDefault="00330EF3" w:rsidP="003D7AEC">
      <w:pPr>
        <w:pStyle w:val="GvdeMetni"/>
        <w:ind w:left="130"/>
        <w:rPr>
          <w:color w:val="4F81BD" w:themeColor="accent1"/>
          <w:w w:val="105"/>
          <w:sz w:val="18"/>
        </w:rPr>
      </w:pPr>
    </w:p>
    <w:p w14:paraId="2FC9A4F7" w14:textId="21E7FAE7" w:rsidR="003D7AEC" w:rsidRPr="004F5482" w:rsidRDefault="00045C05" w:rsidP="003D7AEC">
      <w:pPr>
        <w:pStyle w:val="Balk1"/>
        <w:spacing w:before="1"/>
        <w:rPr>
          <w:color w:val="4F81BD" w:themeColor="accent1"/>
        </w:rPr>
      </w:pPr>
      <w:r w:rsidRPr="004F5482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30AA127" wp14:editId="29D55286">
                <wp:simplePos x="0" y="0"/>
                <wp:positionH relativeFrom="page">
                  <wp:posOffset>444500</wp:posOffset>
                </wp:positionH>
                <wp:positionV relativeFrom="paragraph">
                  <wp:posOffset>203835</wp:posOffset>
                </wp:positionV>
                <wp:extent cx="6745605" cy="0"/>
                <wp:effectExtent l="15875" t="12065" r="10795" b="16510"/>
                <wp:wrapTopAndBottom/>
                <wp:docPr id="2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5605" cy="0"/>
                        </a:xfrm>
                        <a:prstGeom prst="line">
                          <a:avLst/>
                        </a:prstGeom>
                        <a:noFill/>
                        <a:ln w="17208">
                          <a:solidFill>
                            <a:srgbClr val="D8E1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23B08" id="Line 2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pt,16.05pt" to="566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" strokecolor="#d8e1e6" strokeweight=".478mm">
                <w10:wrap type="topAndBottom" anchorx="page"/>
              </v:line>
            </w:pict>
          </mc:Fallback>
        </mc:AlternateContent>
      </w:r>
      <w:r w:rsidR="004F5482" w:rsidRPr="004F5482">
        <w:rPr>
          <w:color w:val="4F81BD" w:themeColor="accent1"/>
        </w:rPr>
        <w:t xml:space="preserve">CABLE DRAWING and </w:t>
      </w:r>
      <w:r w:rsidR="004D3E5B" w:rsidRPr="004F5482">
        <w:rPr>
          <w:color w:val="4F81BD" w:themeColor="accent1"/>
        </w:rPr>
        <w:t>C</w:t>
      </w:r>
      <w:r w:rsidR="003D7AEC" w:rsidRPr="004F5482">
        <w:rPr>
          <w:color w:val="4F81BD" w:themeColor="accent1"/>
        </w:rPr>
        <w:t>ROSS SECTION</w:t>
      </w:r>
    </w:p>
    <w:p w14:paraId="65CA5DC9" w14:textId="6A20A5ED" w:rsidR="003D7AEC" w:rsidRDefault="0083277F">
      <w:pPr>
        <w:pStyle w:val="Balk1"/>
      </w:pPr>
      <w:r>
        <w:rPr>
          <w:noProof/>
        </w:rPr>
        <w:drawing>
          <wp:inline distT="0" distB="0" distL="0" distR="0" wp14:anchorId="5206571F" wp14:editId="1C687053">
            <wp:extent cx="3071102" cy="576771"/>
            <wp:effectExtent l="0" t="514350" r="0" b="642620"/>
            <wp:docPr id="2" name="Resim 1" descr="metin, ekran görüntüsü, tasarım, sürmek içeren bir resim&#10;&#10;Açıklama otomatik olarak oluşturuldu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 descr="metin, ekran görüntüsü, tasarım, sürmek içeren bir resim&#10;&#10;Açıklama otomatik olarak oluşturuldu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49008">
                      <a:off x="0" y="0"/>
                      <a:ext cx="3100839" cy="58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3EE9">
        <w:rPr>
          <w:rFonts w:ascii="Times New Roman"/>
          <w:noProof/>
          <w:sz w:val="20"/>
        </w:rPr>
        <w:drawing>
          <wp:inline distT="0" distB="0" distL="0" distR="0" wp14:anchorId="018A5D8D" wp14:editId="60BD0D94">
            <wp:extent cx="3115732" cy="1618615"/>
            <wp:effectExtent l="0" t="0" r="8890" b="635"/>
            <wp:docPr id="1430336820" name="Resim 1430336820" descr="daire, ekran görüntüsü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36820" name="Resim 1430336820" descr="daire, ekran görüntüsü, tasarım içeren bir resim&#10;&#10;Açıklama otomatik olarak oluşturuldu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7964" cy="16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CE1DB" w14:textId="77777777" w:rsidR="003D7AEC" w:rsidRDefault="003D7AEC" w:rsidP="004D3E5B">
      <w:pPr>
        <w:pStyle w:val="Balk1"/>
        <w:ind w:left="2713"/>
      </w:pPr>
    </w:p>
    <w:p w14:paraId="14F14F60" w14:textId="77777777" w:rsidR="007F2B95" w:rsidRPr="004F5482" w:rsidRDefault="00045C05">
      <w:pPr>
        <w:spacing w:before="62"/>
        <w:ind w:left="180" w:right="32"/>
        <w:rPr>
          <w:rFonts w:ascii="Century Gothic"/>
          <w:b/>
          <w:color w:val="4F81BD" w:themeColor="accent1"/>
          <w:sz w:val="21"/>
        </w:rPr>
      </w:pPr>
      <w:r w:rsidRPr="004F5482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60336D4" wp14:editId="645B221A">
                <wp:simplePos x="0" y="0"/>
                <wp:positionH relativeFrom="page">
                  <wp:posOffset>444500</wp:posOffset>
                </wp:positionH>
                <wp:positionV relativeFrom="paragraph">
                  <wp:posOffset>242570</wp:posOffset>
                </wp:positionV>
                <wp:extent cx="6745605" cy="0"/>
                <wp:effectExtent l="15875" t="12065" r="10795" b="16510"/>
                <wp:wrapTopAndBottom/>
                <wp:docPr id="2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5605" cy="0"/>
                        </a:xfrm>
                        <a:prstGeom prst="line">
                          <a:avLst/>
                        </a:prstGeom>
                        <a:noFill/>
                        <a:ln w="17208">
                          <a:solidFill>
                            <a:srgbClr val="D8E1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DECDE" id="Line 15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pt,19.1pt" to="566.1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" strokecolor="#d8e1e6" strokeweight=".478mm">
                <w10:wrap type="topAndBottom" anchorx="page"/>
              </v:line>
            </w:pict>
          </mc:Fallback>
        </mc:AlternateContent>
      </w:r>
      <w:r w:rsidR="00C841A8" w:rsidRPr="004F5482">
        <w:rPr>
          <w:rFonts w:ascii="Century Gothic"/>
          <w:b/>
          <w:color w:val="4F81BD" w:themeColor="accent1"/>
          <w:w w:val="110"/>
          <w:sz w:val="21"/>
        </w:rPr>
        <w:t>STANDARTS</w:t>
      </w:r>
    </w:p>
    <w:p w14:paraId="087ECDED" w14:textId="2176F079" w:rsidR="00C841A8" w:rsidRPr="00246E49" w:rsidRDefault="00030295" w:rsidP="00C841A8">
      <w:pPr>
        <w:pStyle w:val="TableParagraph"/>
        <w:spacing w:before="20"/>
        <w:ind w:left="23"/>
        <w:rPr>
          <w:rFonts w:eastAsia="Calibri" w:cs="Calibri"/>
          <w:sz w:val="16"/>
          <w:szCs w:val="16"/>
        </w:rPr>
      </w:pPr>
      <w:r>
        <w:rPr>
          <w:rFonts w:eastAsia="Calibri" w:cs="Calibri"/>
          <w:w w:val="105"/>
          <w:sz w:val="16"/>
          <w:szCs w:val="16"/>
        </w:rPr>
        <w:t xml:space="preserve">   </w:t>
      </w:r>
      <w:r w:rsidR="00C841A8" w:rsidRPr="00246E49">
        <w:rPr>
          <w:rFonts w:eastAsia="Calibri" w:cs="Calibri"/>
          <w:w w:val="105"/>
          <w:sz w:val="16"/>
          <w:szCs w:val="16"/>
        </w:rPr>
        <w:t>IEC 60794-1&amp;2,</w:t>
      </w:r>
      <w:r w:rsidR="00FE7DA1">
        <w:rPr>
          <w:rFonts w:eastAsia="Calibri" w:cs="Calibri"/>
          <w:w w:val="105"/>
          <w:sz w:val="16"/>
          <w:szCs w:val="16"/>
        </w:rPr>
        <w:t xml:space="preserve"> </w:t>
      </w:r>
    </w:p>
    <w:p w14:paraId="5EF551DE" w14:textId="77777777" w:rsidR="007F2B95" w:rsidRDefault="007F2B95">
      <w:pPr>
        <w:pStyle w:val="GvdeMetni"/>
        <w:ind w:left="0"/>
        <w:rPr>
          <w:sz w:val="14"/>
        </w:rPr>
      </w:pPr>
    </w:p>
    <w:p w14:paraId="47E5E486" w14:textId="77777777" w:rsidR="00202E22" w:rsidRDefault="00202E22">
      <w:pPr>
        <w:pStyle w:val="GvdeMetni"/>
        <w:ind w:left="0"/>
        <w:rPr>
          <w:sz w:val="14"/>
        </w:rPr>
      </w:pPr>
    </w:p>
    <w:p w14:paraId="39D10D4B" w14:textId="77777777" w:rsidR="00202E22" w:rsidRDefault="00202E22" w:rsidP="00202E22">
      <w:pPr>
        <w:pStyle w:val="Balk1"/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4BBECCAB" wp14:editId="71BEA3BF">
                <wp:simplePos x="0" y="0"/>
                <wp:positionH relativeFrom="page">
                  <wp:posOffset>444500</wp:posOffset>
                </wp:positionH>
                <wp:positionV relativeFrom="paragraph">
                  <wp:posOffset>203200</wp:posOffset>
                </wp:positionV>
                <wp:extent cx="6745605" cy="0"/>
                <wp:effectExtent l="15875" t="8890" r="10795" b="10160"/>
                <wp:wrapTopAndBottom/>
                <wp:docPr id="2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5605" cy="0"/>
                        </a:xfrm>
                        <a:prstGeom prst="line">
                          <a:avLst/>
                        </a:prstGeom>
                        <a:noFill/>
                        <a:ln w="17208">
                          <a:solidFill>
                            <a:srgbClr val="D8E1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390FA" id="Line 14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pt,16pt" to="566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" strokecolor="#d8e1e6" strokeweight=".478mm">
                <w10:wrap type="topAndBottom" anchorx="page"/>
              </v:line>
            </w:pict>
          </mc:Fallback>
        </mc:AlternateContent>
      </w:r>
      <w:r>
        <w:rPr>
          <w:color w:val="0071A1"/>
          <w:w w:val="110"/>
        </w:rPr>
        <w:t>CONSTRACTIONS</w:t>
      </w:r>
    </w:p>
    <w:p w14:paraId="23F7C945" w14:textId="77777777" w:rsidR="00202E22" w:rsidRDefault="00202E22" w:rsidP="00202E22">
      <w:pPr>
        <w:pStyle w:val="GvdeMetni"/>
        <w:tabs>
          <w:tab w:val="left" w:pos="3242"/>
        </w:tabs>
        <w:spacing w:before="13"/>
        <w:ind w:right="32"/>
      </w:pPr>
      <w:r>
        <w:rPr>
          <w:color w:val="333333"/>
          <w:spacing w:val="2"/>
        </w:rPr>
        <w:t>Fiber</w:t>
      </w:r>
      <w:r>
        <w:rPr>
          <w:color w:val="333333"/>
          <w:spacing w:val="8"/>
        </w:rPr>
        <w:t xml:space="preserve"> </w:t>
      </w:r>
      <w:r>
        <w:rPr>
          <w:color w:val="333333"/>
          <w:spacing w:val="2"/>
        </w:rPr>
        <w:t>Type</w:t>
      </w:r>
      <w:r>
        <w:rPr>
          <w:color w:val="333333"/>
          <w:spacing w:val="2"/>
        </w:rPr>
        <w:tab/>
      </w:r>
      <w:r>
        <w:rPr>
          <w:color w:val="333333"/>
          <w:spacing w:val="2"/>
        </w:rPr>
        <w:tab/>
      </w:r>
      <w:r>
        <w:rPr>
          <w:color w:val="333333"/>
          <w:spacing w:val="2"/>
        </w:rPr>
        <w:tab/>
      </w:r>
      <w:r>
        <w:rPr>
          <w:color w:val="333333"/>
          <w:spacing w:val="3"/>
        </w:rPr>
        <w:t>G.652-D,G.657 A1,G.657 A2,OM1,OM2,OM3,OM4,OM5</w:t>
      </w:r>
    </w:p>
    <w:p w14:paraId="73F1196E" w14:textId="77777777" w:rsidR="00202E22" w:rsidRDefault="00202E22" w:rsidP="00202E22">
      <w:pPr>
        <w:pStyle w:val="GvdeMetni"/>
        <w:tabs>
          <w:tab w:val="right" w:pos="3459"/>
        </w:tabs>
        <w:spacing w:before="76"/>
      </w:pPr>
      <w:r>
        <w:rPr>
          <w:color w:val="333333"/>
          <w:spacing w:val="3"/>
        </w:rPr>
        <w:t>Fiber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4"/>
        </w:rPr>
        <w:t>Count</w:t>
      </w:r>
      <w:r>
        <w:rPr>
          <w:color w:val="333333"/>
          <w:spacing w:val="4"/>
        </w:rPr>
        <w:tab/>
        <w:t xml:space="preserve">        </w:t>
      </w:r>
      <w:r>
        <w:rPr>
          <w:color w:val="333333"/>
          <w:spacing w:val="4"/>
        </w:rPr>
        <w:tab/>
        <w:t>12-144</w:t>
      </w:r>
    </w:p>
    <w:p w14:paraId="0369881A" w14:textId="77777777" w:rsidR="00202E22" w:rsidRDefault="00202E22" w:rsidP="00202E22">
      <w:pPr>
        <w:pStyle w:val="GvdeMetni"/>
        <w:tabs>
          <w:tab w:val="left" w:pos="3242"/>
        </w:tabs>
        <w:spacing w:before="76"/>
        <w:ind w:right="32"/>
      </w:pPr>
      <w:r>
        <w:rPr>
          <w:color w:val="333333"/>
          <w:spacing w:val="2"/>
        </w:rPr>
        <w:t>Jacket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2"/>
        </w:rPr>
        <w:t>Color</w:t>
      </w:r>
      <w:r>
        <w:rPr>
          <w:color w:val="333333"/>
          <w:spacing w:val="2"/>
        </w:rPr>
        <w:tab/>
      </w:r>
      <w:r>
        <w:rPr>
          <w:color w:val="333333"/>
          <w:spacing w:val="2"/>
        </w:rPr>
        <w:tab/>
      </w:r>
      <w:r>
        <w:rPr>
          <w:color w:val="333333"/>
          <w:spacing w:val="2"/>
        </w:rPr>
        <w:tab/>
      </w:r>
      <w:r w:rsidRPr="007F0A29">
        <w:rPr>
          <w:color w:val="333333"/>
          <w:spacing w:val="2"/>
        </w:rPr>
        <w:t>According to customer request</w:t>
      </w:r>
    </w:p>
    <w:p w14:paraId="0296F9BB" w14:textId="1C47F4E0" w:rsidR="00202E22" w:rsidRDefault="00202E22" w:rsidP="00202E22">
      <w:pPr>
        <w:pStyle w:val="GvdeMetni"/>
        <w:tabs>
          <w:tab w:val="left" w:pos="3242"/>
        </w:tabs>
        <w:spacing w:before="76"/>
        <w:ind w:right="32"/>
      </w:pPr>
      <w:r>
        <w:rPr>
          <w:color w:val="333333"/>
          <w:spacing w:val="2"/>
        </w:rPr>
        <w:t>Jacket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UV</w:t>
      </w:r>
      <w:r>
        <w:rPr>
          <w:color w:val="333333"/>
          <w:spacing w:val="10"/>
        </w:rPr>
        <w:t xml:space="preserve"> </w:t>
      </w:r>
      <w:r>
        <w:rPr>
          <w:color w:val="333333"/>
          <w:spacing w:val="2"/>
        </w:rPr>
        <w:t>Resistance</w:t>
      </w:r>
      <w:r>
        <w:rPr>
          <w:color w:val="333333"/>
          <w:spacing w:val="2"/>
        </w:rPr>
        <w:tab/>
      </w:r>
      <w:r>
        <w:rPr>
          <w:color w:val="333333"/>
          <w:spacing w:val="2"/>
        </w:rPr>
        <w:tab/>
      </w:r>
      <w:r>
        <w:rPr>
          <w:color w:val="333333"/>
          <w:spacing w:val="2"/>
        </w:rPr>
        <w:tab/>
      </w:r>
      <w:r w:rsidR="000F5B92">
        <w:rPr>
          <w:color w:val="333333"/>
        </w:rPr>
        <w:t>Carbon Black</w:t>
      </w:r>
    </w:p>
    <w:p w14:paraId="74F73BD2" w14:textId="7AE2723F" w:rsidR="00202E22" w:rsidRDefault="00202E22" w:rsidP="00202E22">
      <w:pPr>
        <w:pStyle w:val="GvdeMetni"/>
        <w:ind w:left="0"/>
      </w:pPr>
      <w:r>
        <w:t xml:space="preserve">   CPR Class</w:t>
      </w:r>
      <w:r>
        <w:tab/>
      </w:r>
      <w:r>
        <w:tab/>
      </w:r>
      <w:r>
        <w:tab/>
      </w:r>
      <w:r>
        <w:tab/>
      </w:r>
      <w:r>
        <w:tab/>
        <w:t>Fca</w:t>
      </w:r>
    </w:p>
    <w:p w14:paraId="6345B909" w14:textId="758DCE8D" w:rsidR="007F2B95" w:rsidRDefault="007F2B95" w:rsidP="00202E22">
      <w:pPr>
        <w:pStyle w:val="GvdeMetni"/>
        <w:spacing w:before="9"/>
        <w:ind w:left="0"/>
        <w:rPr>
          <w:sz w:val="23"/>
        </w:rPr>
      </w:pPr>
    </w:p>
    <w:p w14:paraId="7E07A15D" w14:textId="77777777" w:rsidR="00EB7ACC" w:rsidRDefault="00EB7ACC" w:rsidP="00EB7ACC">
      <w:pPr>
        <w:pStyle w:val="Balk1"/>
        <w:spacing w:before="62" w:after="21"/>
        <w:ind w:right="4650"/>
      </w:pPr>
      <w:r>
        <w:rPr>
          <w:color w:val="0071A1"/>
          <w:w w:val="110"/>
        </w:rPr>
        <w:t>APPLICATIONS</w:t>
      </w:r>
    </w:p>
    <w:p w14:paraId="05C67801" w14:textId="77777777" w:rsidR="00EB7ACC" w:rsidRDefault="00045C05" w:rsidP="00EB7ACC">
      <w:pPr>
        <w:pStyle w:val="GvdeMetni"/>
        <w:spacing w:line="28" w:lineRule="exact"/>
        <w:ind w:left="153"/>
        <w:rPr>
          <w:rFonts w:ascii="Century Gothic"/>
          <w:sz w:val="2"/>
        </w:rPr>
      </w:pPr>
      <w:r>
        <w:rPr>
          <w:rFonts w:ascii="Century Gothic"/>
          <w:noProof/>
          <w:sz w:val="2"/>
        </w:rPr>
        <mc:AlternateContent>
          <mc:Choice Requires="wpg">
            <w:drawing>
              <wp:inline distT="0" distB="0" distL="0" distR="0" wp14:anchorId="10D79AD3" wp14:editId="3A5B5C55">
                <wp:extent cx="6729095" cy="17780"/>
                <wp:effectExtent l="3175" t="7620" r="1905" b="3175"/>
                <wp:docPr id="2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095" cy="17780"/>
                          <a:chOff x="0" y="0"/>
                          <a:chExt cx="10597" cy="28"/>
                        </a:xfrm>
                      </wpg:grpSpPr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4" y="14"/>
                            <a:ext cx="10569" cy="0"/>
                          </a:xfrm>
                          <a:prstGeom prst="line">
                            <a:avLst/>
                          </a:prstGeom>
                          <a:noFill/>
                          <a:ln w="17208">
                            <a:solidFill>
                              <a:srgbClr val="D8E1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024305" id="Group 22" o:spid="_x0000_s1026" style="width:529.85pt;height:1.4pt;mso-position-horizontal-relative:char;mso-position-vertical-relative:line" coordsize="10597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">
                <v:line id="Line 23" o:spid="_x0000_s1027" style="position:absolute;visibility:visible;mso-wrap-style:square" from="14,14" to="10583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" strokecolor="#d8e1e6" strokeweight=".478mm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9594"/>
      </w:tblGrid>
      <w:tr w:rsidR="00727133" w:rsidRPr="00727133" w14:paraId="714E762F" w14:textId="77777777" w:rsidTr="00727133">
        <w:trPr>
          <w:trHeight w:hRule="exact" w:val="253"/>
        </w:trPr>
        <w:tc>
          <w:tcPr>
            <w:tcW w:w="10650" w:type="dxa"/>
            <w:gridSpan w:val="2"/>
            <w:tcBorders>
              <w:bottom w:val="nil"/>
            </w:tcBorders>
          </w:tcPr>
          <w:p w14:paraId="29F684B9" w14:textId="77777777" w:rsidR="00727133" w:rsidRPr="008E53A5" w:rsidRDefault="00727133" w:rsidP="00727133">
            <w:pPr>
              <w:spacing w:line="219" w:lineRule="exact"/>
              <w:ind w:left="24" w:right="10"/>
              <w:rPr>
                <w:rFonts w:ascii="Aptos" w:eastAsia="Calibri" w:hAnsi="Aptos" w:cs="Calibri"/>
                <w:sz w:val="18"/>
                <w:szCs w:val="18"/>
              </w:rPr>
            </w:pPr>
            <w:r w:rsidRPr="008E53A5">
              <w:rPr>
                <w:rFonts w:ascii="Aptos" w:eastAsia="Calibri" w:hAnsi="Aptos" w:cs="Calibri"/>
                <w:sz w:val="18"/>
                <w:szCs w:val="18"/>
              </w:rPr>
              <w:t>Inter Building Voice or Data Communication Networks</w:t>
            </w:r>
          </w:p>
        </w:tc>
      </w:tr>
      <w:tr w:rsidR="00727133" w:rsidRPr="00727133" w14:paraId="5F0BA115" w14:textId="77777777" w:rsidTr="00727133">
        <w:trPr>
          <w:trHeight w:hRule="exact" w:val="238"/>
        </w:trPr>
        <w:tc>
          <w:tcPr>
            <w:tcW w:w="1056" w:type="dxa"/>
            <w:tcBorders>
              <w:top w:val="nil"/>
              <w:bottom w:val="nil"/>
              <w:right w:val="nil"/>
            </w:tcBorders>
          </w:tcPr>
          <w:p w14:paraId="6A18E621" w14:textId="77777777" w:rsidR="00727133" w:rsidRPr="008E53A5" w:rsidRDefault="00727133" w:rsidP="00727133">
            <w:pPr>
              <w:spacing w:line="212" w:lineRule="exact"/>
              <w:ind w:left="24"/>
              <w:rPr>
                <w:rFonts w:ascii="Aptos" w:eastAsia="Calibri" w:hAnsi="Aptos" w:cs="Calibri"/>
                <w:sz w:val="18"/>
                <w:szCs w:val="18"/>
              </w:rPr>
            </w:pPr>
            <w:r w:rsidRPr="008E53A5">
              <w:rPr>
                <w:rFonts w:ascii="Aptos" w:eastAsia="Calibri" w:hAnsi="Aptos" w:cs="Calibri"/>
                <w:sz w:val="18"/>
                <w:szCs w:val="18"/>
              </w:rPr>
              <w:t>FTTC Cabling</w:t>
            </w:r>
          </w:p>
        </w:tc>
        <w:tc>
          <w:tcPr>
            <w:tcW w:w="9594" w:type="dxa"/>
            <w:tcBorders>
              <w:top w:val="nil"/>
              <w:left w:val="nil"/>
              <w:bottom w:val="nil"/>
            </w:tcBorders>
          </w:tcPr>
          <w:p w14:paraId="58415FF8" w14:textId="77777777" w:rsidR="00727133" w:rsidRPr="008E53A5" w:rsidRDefault="00727133" w:rsidP="00727133">
            <w:pPr>
              <w:rPr>
                <w:rFonts w:ascii="Aptos" w:eastAsia="Calibri" w:hAnsi="Aptos" w:cs="Calibri"/>
                <w:sz w:val="18"/>
                <w:szCs w:val="18"/>
              </w:rPr>
            </w:pPr>
          </w:p>
        </w:tc>
      </w:tr>
      <w:tr w:rsidR="00727133" w:rsidRPr="00727133" w14:paraId="1CD7ED09" w14:textId="77777777" w:rsidTr="00727133">
        <w:trPr>
          <w:trHeight w:hRule="exact" w:val="238"/>
        </w:trPr>
        <w:tc>
          <w:tcPr>
            <w:tcW w:w="1056" w:type="dxa"/>
            <w:tcBorders>
              <w:top w:val="nil"/>
              <w:bottom w:val="nil"/>
              <w:right w:val="nil"/>
            </w:tcBorders>
          </w:tcPr>
          <w:p w14:paraId="5C2F835C" w14:textId="77777777" w:rsidR="00727133" w:rsidRPr="008E53A5" w:rsidRDefault="00727133" w:rsidP="00727133">
            <w:pPr>
              <w:spacing w:line="212" w:lineRule="exact"/>
              <w:ind w:left="24"/>
              <w:rPr>
                <w:rFonts w:ascii="Aptos" w:eastAsia="Calibri" w:hAnsi="Aptos" w:cs="Calibri"/>
                <w:sz w:val="18"/>
                <w:szCs w:val="18"/>
              </w:rPr>
            </w:pPr>
            <w:r w:rsidRPr="008E53A5">
              <w:rPr>
                <w:rFonts w:ascii="Aptos" w:eastAsia="Calibri" w:hAnsi="Aptos" w:cs="Calibri"/>
                <w:sz w:val="18"/>
                <w:szCs w:val="18"/>
              </w:rPr>
              <w:t>Outside Plant</w:t>
            </w:r>
          </w:p>
        </w:tc>
        <w:tc>
          <w:tcPr>
            <w:tcW w:w="9594" w:type="dxa"/>
            <w:tcBorders>
              <w:top w:val="nil"/>
              <w:left w:val="nil"/>
              <w:bottom w:val="nil"/>
            </w:tcBorders>
          </w:tcPr>
          <w:p w14:paraId="25CF4D5F" w14:textId="77777777" w:rsidR="00727133" w:rsidRPr="008E53A5" w:rsidRDefault="00727133" w:rsidP="00727133">
            <w:pPr>
              <w:rPr>
                <w:rFonts w:ascii="Aptos" w:eastAsia="Calibri" w:hAnsi="Aptos" w:cs="Calibri"/>
                <w:sz w:val="18"/>
                <w:szCs w:val="18"/>
              </w:rPr>
            </w:pPr>
          </w:p>
        </w:tc>
      </w:tr>
      <w:tr w:rsidR="00727133" w:rsidRPr="00727133" w14:paraId="6AFA9A9D" w14:textId="77777777" w:rsidTr="00727133">
        <w:trPr>
          <w:trHeight w:hRule="exact" w:val="238"/>
        </w:trPr>
        <w:tc>
          <w:tcPr>
            <w:tcW w:w="10650" w:type="dxa"/>
            <w:gridSpan w:val="2"/>
            <w:tcBorders>
              <w:top w:val="nil"/>
              <w:bottom w:val="nil"/>
            </w:tcBorders>
          </w:tcPr>
          <w:p w14:paraId="22AD3C9A" w14:textId="77777777" w:rsidR="00727133" w:rsidRPr="008E53A5" w:rsidRDefault="00727133" w:rsidP="00727133">
            <w:pPr>
              <w:spacing w:line="212" w:lineRule="exact"/>
              <w:ind w:left="24" w:right="10"/>
              <w:rPr>
                <w:rFonts w:ascii="Aptos" w:eastAsia="Calibri" w:hAnsi="Aptos" w:cs="Calibri"/>
                <w:sz w:val="18"/>
                <w:szCs w:val="18"/>
              </w:rPr>
            </w:pPr>
            <w:r w:rsidRPr="008E53A5">
              <w:rPr>
                <w:rFonts w:ascii="Aptos" w:eastAsia="Calibri" w:hAnsi="Aptos" w:cs="Calibri"/>
                <w:sz w:val="18"/>
                <w:szCs w:val="18"/>
              </w:rPr>
              <w:t>Installed in Ducts &amp; Conduits</w:t>
            </w:r>
          </w:p>
        </w:tc>
      </w:tr>
      <w:tr w:rsidR="00727133" w:rsidRPr="00727133" w14:paraId="4764BE53" w14:textId="77777777" w:rsidTr="00727133">
        <w:trPr>
          <w:trHeight w:hRule="exact" w:val="238"/>
        </w:trPr>
        <w:tc>
          <w:tcPr>
            <w:tcW w:w="10650" w:type="dxa"/>
            <w:gridSpan w:val="2"/>
            <w:tcBorders>
              <w:top w:val="nil"/>
              <w:bottom w:val="nil"/>
            </w:tcBorders>
          </w:tcPr>
          <w:p w14:paraId="2B0A5B7E" w14:textId="77777777" w:rsidR="00727133" w:rsidRPr="008E53A5" w:rsidRDefault="00727133" w:rsidP="00727133">
            <w:pPr>
              <w:spacing w:line="212" w:lineRule="exact"/>
              <w:ind w:left="24" w:right="10"/>
              <w:rPr>
                <w:rFonts w:ascii="Aptos" w:eastAsia="Calibri" w:hAnsi="Aptos" w:cs="Calibri"/>
                <w:sz w:val="18"/>
                <w:szCs w:val="18"/>
              </w:rPr>
            </w:pPr>
            <w:r w:rsidRPr="008E53A5">
              <w:rPr>
                <w:rFonts w:ascii="Aptos" w:eastAsia="Calibri" w:hAnsi="Aptos" w:cs="Calibri"/>
                <w:sz w:val="18"/>
                <w:szCs w:val="18"/>
              </w:rPr>
              <w:t>Primary &amp; Secondary Distribution</w:t>
            </w:r>
          </w:p>
        </w:tc>
      </w:tr>
      <w:tr w:rsidR="00727133" w:rsidRPr="00727133" w14:paraId="37F3777D" w14:textId="77777777" w:rsidTr="00727133">
        <w:trPr>
          <w:trHeight w:hRule="exact" w:val="238"/>
        </w:trPr>
        <w:tc>
          <w:tcPr>
            <w:tcW w:w="1056" w:type="dxa"/>
            <w:tcBorders>
              <w:top w:val="nil"/>
              <w:bottom w:val="nil"/>
              <w:right w:val="nil"/>
            </w:tcBorders>
          </w:tcPr>
          <w:p w14:paraId="7EE64FEA" w14:textId="77777777" w:rsidR="00727133" w:rsidRPr="008E53A5" w:rsidRDefault="00727133" w:rsidP="00727133">
            <w:pPr>
              <w:spacing w:line="212" w:lineRule="exact"/>
              <w:ind w:left="24"/>
              <w:rPr>
                <w:rFonts w:ascii="Aptos" w:eastAsia="Calibri" w:hAnsi="Aptos" w:cs="Calibri"/>
                <w:sz w:val="18"/>
                <w:szCs w:val="18"/>
              </w:rPr>
            </w:pPr>
            <w:r w:rsidRPr="008E53A5">
              <w:rPr>
                <w:rFonts w:ascii="Aptos" w:eastAsia="Calibri" w:hAnsi="Aptos" w:cs="Calibri"/>
                <w:sz w:val="18"/>
                <w:szCs w:val="18"/>
              </w:rPr>
              <w:t>WAN</w:t>
            </w:r>
          </w:p>
        </w:tc>
        <w:tc>
          <w:tcPr>
            <w:tcW w:w="9594" w:type="dxa"/>
            <w:tcBorders>
              <w:top w:val="nil"/>
              <w:left w:val="nil"/>
              <w:bottom w:val="nil"/>
            </w:tcBorders>
          </w:tcPr>
          <w:p w14:paraId="6494B513" w14:textId="77777777" w:rsidR="00727133" w:rsidRPr="008E53A5" w:rsidRDefault="00727133" w:rsidP="00727133">
            <w:pPr>
              <w:rPr>
                <w:rFonts w:ascii="Aptos" w:eastAsia="Calibri" w:hAnsi="Aptos" w:cs="Calibri"/>
                <w:sz w:val="18"/>
                <w:szCs w:val="18"/>
              </w:rPr>
            </w:pPr>
          </w:p>
        </w:tc>
      </w:tr>
      <w:tr w:rsidR="00727133" w:rsidRPr="00727133" w14:paraId="12DC9874" w14:textId="77777777" w:rsidTr="00727133">
        <w:trPr>
          <w:trHeight w:hRule="exact" w:val="238"/>
        </w:trPr>
        <w:tc>
          <w:tcPr>
            <w:tcW w:w="1056" w:type="dxa"/>
            <w:tcBorders>
              <w:top w:val="nil"/>
              <w:bottom w:val="nil"/>
              <w:right w:val="nil"/>
            </w:tcBorders>
          </w:tcPr>
          <w:p w14:paraId="123BCB3B" w14:textId="77777777" w:rsidR="00727133" w:rsidRPr="008E53A5" w:rsidRDefault="00727133" w:rsidP="00727133">
            <w:pPr>
              <w:spacing w:line="212" w:lineRule="exact"/>
              <w:ind w:left="24"/>
              <w:rPr>
                <w:rFonts w:ascii="Aptos" w:eastAsia="Calibri" w:hAnsi="Aptos" w:cs="Calibri"/>
                <w:sz w:val="18"/>
                <w:szCs w:val="18"/>
              </w:rPr>
            </w:pPr>
            <w:r w:rsidRPr="008E53A5">
              <w:rPr>
                <w:rFonts w:ascii="Aptos" w:eastAsia="Calibri" w:hAnsi="Aptos" w:cs="Calibri"/>
                <w:sz w:val="18"/>
                <w:szCs w:val="18"/>
              </w:rPr>
              <w:t>FTTB Cabling,</w:t>
            </w:r>
          </w:p>
        </w:tc>
        <w:tc>
          <w:tcPr>
            <w:tcW w:w="9594" w:type="dxa"/>
            <w:tcBorders>
              <w:top w:val="nil"/>
              <w:left w:val="nil"/>
              <w:bottom w:val="nil"/>
            </w:tcBorders>
          </w:tcPr>
          <w:p w14:paraId="1AF06197" w14:textId="77777777" w:rsidR="00727133" w:rsidRPr="008E53A5" w:rsidRDefault="00727133" w:rsidP="00727133">
            <w:pPr>
              <w:rPr>
                <w:rFonts w:ascii="Aptos" w:eastAsia="Calibri" w:hAnsi="Aptos" w:cs="Calibri"/>
                <w:sz w:val="18"/>
                <w:szCs w:val="18"/>
              </w:rPr>
            </w:pPr>
          </w:p>
        </w:tc>
      </w:tr>
      <w:tr w:rsidR="00727133" w:rsidRPr="00727133" w14:paraId="7FDAB539" w14:textId="77777777" w:rsidTr="00727133">
        <w:trPr>
          <w:trHeight w:hRule="exact" w:val="238"/>
        </w:trPr>
        <w:tc>
          <w:tcPr>
            <w:tcW w:w="10650" w:type="dxa"/>
            <w:gridSpan w:val="2"/>
            <w:tcBorders>
              <w:top w:val="nil"/>
              <w:bottom w:val="nil"/>
            </w:tcBorders>
          </w:tcPr>
          <w:p w14:paraId="33D14F44" w14:textId="77777777" w:rsidR="00727133" w:rsidRPr="008E53A5" w:rsidRDefault="00727133" w:rsidP="00727133">
            <w:pPr>
              <w:spacing w:line="212" w:lineRule="exact"/>
              <w:ind w:left="24" w:right="10"/>
              <w:rPr>
                <w:rFonts w:ascii="Aptos" w:eastAsia="Calibri" w:hAnsi="Aptos" w:cs="Calibri"/>
                <w:sz w:val="18"/>
                <w:szCs w:val="18"/>
              </w:rPr>
            </w:pPr>
            <w:r w:rsidRPr="008E53A5">
              <w:rPr>
                <w:rFonts w:ascii="Aptos" w:eastAsia="Calibri" w:hAnsi="Aptos" w:cs="Calibri"/>
                <w:sz w:val="18"/>
                <w:szCs w:val="18"/>
              </w:rPr>
              <w:t>Campus Cabling</w:t>
            </w:r>
          </w:p>
        </w:tc>
      </w:tr>
      <w:tr w:rsidR="00727133" w:rsidRPr="00727133" w14:paraId="07B0143A" w14:textId="77777777" w:rsidTr="00727133">
        <w:trPr>
          <w:trHeight w:hRule="exact" w:val="238"/>
        </w:trPr>
        <w:tc>
          <w:tcPr>
            <w:tcW w:w="10650" w:type="dxa"/>
            <w:gridSpan w:val="2"/>
            <w:tcBorders>
              <w:top w:val="nil"/>
              <w:bottom w:val="nil"/>
            </w:tcBorders>
          </w:tcPr>
          <w:p w14:paraId="04673D87" w14:textId="77777777" w:rsidR="00727133" w:rsidRPr="008E53A5" w:rsidRDefault="00727133" w:rsidP="00727133">
            <w:pPr>
              <w:spacing w:line="212" w:lineRule="exact"/>
              <w:ind w:left="24" w:right="10"/>
              <w:rPr>
                <w:rFonts w:ascii="Aptos" w:eastAsia="Calibri" w:hAnsi="Aptos" w:cs="Calibri"/>
                <w:sz w:val="18"/>
                <w:szCs w:val="18"/>
              </w:rPr>
            </w:pPr>
            <w:r w:rsidRPr="008E53A5">
              <w:rPr>
                <w:rFonts w:ascii="Aptos" w:eastAsia="Calibri" w:hAnsi="Aptos" w:cs="Calibri"/>
                <w:sz w:val="18"/>
                <w:szCs w:val="18"/>
              </w:rPr>
              <w:t>Directly Buried Underground</w:t>
            </w:r>
          </w:p>
        </w:tc>
      </w:tr>
      <w:tr w:rsidR="00727133" w:rsidRPr="00727133" w14:paraId="1195021D" w14:textId="77777777" w:rsidTr="00727133">
        <w:trPr>
          <w:trHeight w:hRule="exact" w:val="238"/>
        </w:trPr>
        <w:tc>
          <w:tcPr>
            <w:tcW w:w="10650" w:type="dxa"/>
            <w:gridSpan w:val="2"/>
            <w:tcBorders>
              <w:top w:val="nil"/>
              <w:bottom w:val="nil"/>
            </w:tcBorders>
          </w:tcPr>
          <w:p w14:paraId="0904A0AF" w14:textId="77777777" w:rsidR="00727133" w:rsidRPr="008E53A5" w:rsidRDefault="00727133" w:rsidP="00727133">
            <w:pPr>
              <w:spacing w:line="212" w:lineRule="exact"/>
              <w:ind w:left="24" w:right="10"/>
              <w:rPr>
                <w:rFonts w:ascii="Aptos" w:eastAsia="Calibri" w:hAnsi="Aptos" w:cs="Calibri"/>
                <w:sz w:val="18"/>
                <w:szCs w:val="18"/>
              </w:rPr>
            </w:pPr>
            <w:r w:rsidRPr="008E53A5">
              <w:rPr>
                <w:rFonts w:ascii="Aptos" w:eastAsia="Calibri" w:hAnsi="Aptos" w:cs="Calibri"/>
                <w:sz w:val="18"/>
                <w:szCs w:val="18"/>
              </w:rPr>
              <w:t>Telecommunication Data Trunk Systems</w:t>
            </w:r>
          </w:p>
        </w:tc>
      </w:tr>
      <w:tr w:rsidR="00727133" w:rsidRPr="00727133" w14:paraId="4809010B" w14:textId="77777777" w:rsidTr="00727133">
        <w:trPr>
          <w:trHeight w:hRule="exact" w:val="238"/>
        </w:trPr>
        <w:tc>
          <w:tcPr>
            <w:tcW w:w="10650" w:type="dxa"/>
            <w:gridSpan w:val="2"/>
            <w:tcBorders>
              <w:top w:val="nil"/>
              <w:bottom w:val="nil"/>
            </w:tcBorders>
          </w:tcPr>
          <w:p w14:paraId="1C7ED047" w14:textId="77777777" w:rsidR="00727133" w:rsidRPr="008E53A5" w:rsidRDefault="00727133" w:rsidP="00727133">
            <w:pPr>
              <w:spacing w:line="212" w:lineRule="exact"/>
              <w:ind w:left="24" w:right="10"/>
              <w:rPr>
                <w:rFonts w:ascii="Aptos" w:eastAsia="Calibri" w:hAnsi="Aptos" w:cs="Calibri"/>
                <w:sz w:val="18"/>
                <w:szCs w:val="18"/>
              </w:rPr>
            </w:pPr>
            <w:r w:rsidRPr="008E53A5">
              <w:rPr>
                <w:rFonts w:ascii="Aptos" w:eastAsia="Calibri" w:hAnsi="Aptos" w:cs="Calibri"/>
                <w:sz w:val="18"/>
                <w:szCs w:val="18"/>
              </w:rPr>
              <w:t>Harsh Premises Environments requiring heavy duty protection</w:t>
            </w:r>
          </w:p>
        </w:tc>
      </w:tr>
      <w:tr w:rsidR="00727133" w:rsidRPr="00727133" w14:paraId="0BA95D71" w14:textId="77777777" w:rsidTr="00727133">
        <w:trPr>
          <w:trHeight w:hRule="exact" w:val="460"/>
        </w:trPr>
        <w:tc>
          <w:tcPr>
            <w:tcW w:w="10650" w:type="dxa"/>
            <w:gridSpan w:val="2"/>
            <w:tcBorders>
              <w:top w:val="nil"/>
            </w:tcBorders>
          </w:tcPr>
          <w:p w14:paraId="1C79E741" w14:textId="77777777" w:rsidR="00727133" w:rsidRPr="008E53A5" w:rsidRDefault="00727133" w:rsidP="00727133">
            <w:pPr>
              <w:spacing w:line="259" w:lineRule="auto"/>
              <w:ind w:left="24" w:right="10"/>
              <w:rPr>
                <w:rFonts w:ascii="Aptos" w:eastAsia="Calibri" w:hAnsi="Aptos" w:cs="Calibri"/>
                <w:sz w:val="18"/>
                <w:szCs w:val="18"/>
              </w:rPr>
            </w:pPr>
            <w:r w:rsidRPr="008E53A5">
              <w:rPr>
                <w:rFonts w:ascii="Aptos" w:eastAsia="Calibri" w:hAnsi="Aptos" w:cs="Calibri"/>
                <w:sz w:val="18"/>
                <w:szCs w:val="18"/>
              </w:rPr>
              <w:t>Interconnection of Distribution Boxes, Distribution Frames and the Panels at Customer Side</w:t>
            </w:r>
          </w:p>
        </w:tc>
      </w:tr>
    </w:tbl>
    <w:p w14:paraId="32947349" w14:textId="77777777" w:rsidR="004D77FC" w:rsidRDefault="004D77FC" w:rsidP="004D77FC">
      <w:pPr>
        <w:pStyle w:val="Balk1"/>
        <w:rPr>
          <w:color w:val="0071A1"/>
          <w:w w:val="110"/>
        </w:rPr>
      </w:pPr>
    </w:p>
    <w:p w14:paraId="02D5C855" w14:textId="7E32F415" w:rsidR="004D77FC" w:rsidRDefault="004D77FC" w:rsidP="004D77FC">
      <w:pPr>
        <w:pStyle w:val="Balk1"/>
        <w:rPr>
          <w:color w:val="0071A1"/>
          <w:w w:val="110"/>
        </w:rPr>
      </w:pPr>
      <w:r>
        <w:rPr>
          <w:noProof/>
          <w:sz w:val="20"/>
        </w:rPr>
        <w:lastRenderedPageBreak/>
        <w:drawing>
          <wp:inline distT="0" distB="0" distL="0" distR="0" wp14:anchorId="03CACA0F" wp14:editId="15B661D1">
            <wp:extent cx="1358469" cy="494030"/>
            <wp:effectExtent l="0" t="0" r="0" b="1270"/>
            <wp:docPr id="273823608" name="Resim 273823608" descr="metin, yazı tipi, logo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Resim 31" descr="metin, yazı tipi, logo, grafik içeren bir resim&#10;&#10;Açıklama otomatik olarak oluşturuldu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036" cy="58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1C30A" w14:textId="77777777" w:rsidR="004D77FC" w:rsidRDefault="004D77FC" w:rsidP="004D77FC">
      <w:pPr>
        <w:pStyle w:val="Balk1"/>
        <w:rPr>
          <w:color w:val="0071A1"/>
          <w:w w:val="110"/>
        </w:rPr>
      </w:pPr>
    </w:p>
    <w:p w14:paraId="6B42C4E1" w14:textId="77777777" w:rsidR="004D77FC" w:rsidRDefault="004D77FC" w:rsidP="004D77FC">
      <w:pPr>
        <w:pStyle w:val="Balk1"/>
        <w:rPr>
          <w:color w:val="0071A1"/>
          <w:w w:val="110"/>
        </w:rPr>
      </w:pPr>
    </w:p>
    <w:p w14:paraId="62B55855" w14:textId="77777777" w:rsidR="004F5482" w:rsidRDefault="004F5482" w:rsidP="004F5482">
      <w:pPr>
        <w:pStyle w:val="Balk1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620AAE90" wp14:editId="4ED7A38D">
                <wp:simplePos x="0" y="0"/>
                <wp:positionH relativeFrom="page">
                  <wp:posOffset>444500</wp:posOffset>
                </wp:positionH>
                <wp:positionV relativeFrom="paragraph">
                  <wp:posOffset>203200</wp:posOffset>
                </wp:positionV>
                <wp:extent cx="6745605" cy="0"/>
                <wp:effectExtent l="15875" t="15240" r="10795" b="13335"/>
                <wp:wrapTopAndBottom/>
                <wp:docPr id="2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5605" cy="0"/>
                        </a:xfrm>
                        <a:prstGeom prst="line">
                          <a:avLst/>
                        </a:prstGeom>
                        <a:noFill/>
                        <a:ln w="17208">
                          <a:solidFill>
                            <a:srgbClr val="D8E1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3236D" id="Line 13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pt,16pt" to="566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" strokecolor="#d8e1e6" strokeweight=".478mm">
                <w10:wrap type="topAndBottom" anchorx="page"/>
              </v:line>
            </w:pict>
          </mc:Fallback>
        </mc:AlternateContent>
      </w:r>
      <w:r>
        <w:rPr>
          <w:color w:val="0071A1"/>
          <w:w w:val="110"/>
        </w:rPr>
        <w:t>DIMENSIONS/PHYSICAL SPECIFICATIONS</w:t>
      </w:r>
    </w:p>
    <w:p w14:paraId="6FE747F6" w14:textId="5BBD9B02" w:rsidR="00EB7ACC" w:rsidRDefault="00EB7ACC" w:rsidP="007050A5">
      <w:pPr>
        <w:pStyle w:val="GvdeMetni"/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3005"/>
        <w:gridCol w:w="758"/>
        <w:gridCol w:w="709"/>
        <w:gridCol w:w="692"/>
        <w:gridCol w:w="730"/>
        <w:gridCol w:w="768"/>
        <w:gridCol w:w="957"/>
        <w:gridCol w:w="850"/>
        <w:gridCol w:w="760"/>
        <w:gridCol w:w="1662"/>
      </w:tblGrid>
      <w:tr w:rsidR="004F5482" w:rsidRPr="008E53A5" w14:paraId="27348684" w14:textId="77777777" w:rsidTr="00933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9" w:type="dxa"/>
            <w:gridSpan w:val="9"/>
            <w:hideMark/>
          </w:tcPr>
          <w:p w14:paraId="148C6DE7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Calibri" w:hAnsi="Calibri" w:cs="Calibri"/>
                <w:color w:val="022F6F"/>
                <w:sz w:val="18"/>
                <w:szCs w:val="18"/>
              </w:rPr>
              <w:t> </w:t>
            </w:r>
          </w:p>
        </w:tc>
        <w:tc>
          <w:tcPr>
            <w:tcW w:w="1662" w:type="dxa"/>
            <w:hideMark/>
          </w:tcPr>
          <w:p w14:paraId="6A61061D" w14:textId="77777777" w:rsidR="00DE60D6" w:rsidRPr="00933B8B" w:rsidRDefault="00DE60D6" w:rsidP="00DE60D6">
            <w:pPr>
              <w:pStyle w:val="GvdeMetn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IEC 60794-1-2</w:t>
            </w: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br/>
              <w:t>Test method</w:t>
            </w:r>
          </w:p>
        </w:tc>
      </w:tr>
      <w:tr w:rsidR="004F5482" w:rsidRPr="008E53A5" w14:paraId="3BB97E74" w14:textId="77777777" w:rsidTr="00933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51932B9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Number of fibers</w:t>
            </w:r>
          </w:p>
        </w:tc>
        <w:tc>
          <w:tcPr>
            <w:tcW w:w="758" w:type="dxa"/>
            <w:noWrap/>
            <w:hideMark/>
          </w:tcPr>
          <w:p w14:paraId="52BBA298" w14:textId="77777777" w:rsidR="00DE60D6" w:rsidRPr="00933B8B" w:rsidRDefault="00DE60D6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12</w:t>
            </w:r>
          </w:p>
        </w:tc>
        <w:tc>
          <w:tcPr>
            <w:tcW w:w="709" w:type="dxa"/>
            <w:noWrap/>
            <w:hideMark/>
          </w:tcPr>
          <w:p w14:paraId="035994B0" w14:textId="4D235B4B" w:rsidR="00DE60D6" w:rsidRPr="00933B8B" w:rsidRDefault="004F5482" w:rsidP="004F5482">
            <w:pPr>
              <w:pStyle w:val="GvdeMetn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 xml:space="preserve"> </w:t>
            </w:r>
            <w:r w:rsidR="008E53A5" w:rsidRPr="00933B8B">
              <w:rPr>
                <w:rFonts w:ascii="Neue Montreal" w:hAnsi="Neue Montreal"/>
                <w:color w:val="022F6F"/>
                <w:sz w:val="18"/>
                <w:szCs w:val="18"/>
              </w:rPr>
              <w:t xml:space="preserve"> </w:t>
            </w: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 xml:space="preserve"> </w:t>
            </w:r>
            <w:r w:rsidR="00DE60D6" w:rsidRPr="00933B8B">
              <w:rPr>
                <w:rFonts w:ascii="Neue Montreal" w:hAnsi="Neue Montreal"/>
                <w:color w:val="022F6F"/>
                <w:sz w:val="18"/>
                <w:szCs w:val="18"/>
              </w:rPr>
              <w:t>24</w:t>
            </w:r>
          </w:p>
        </w:tc>
        <w:tc>
          <w:tcPr>
            <w:tcW w:w="692" w:type="dxa"/>
            <w:noWrap/>
            <w:hideMark/>
          </w:tcPr>
          <w:p w14:paraId="1EA9D3E5" w14:textId="60721E11" w:rsidR="00DE60D6" w:rsidRPr="00933B8B" w:rsidRDefault="004F5482" w:rsidP="004F5482">
            <w:pPr>
              <w:pStyle w:val="GvdeMetn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 xml:space="preserve"> </w:t>
            </w:r>
            <w:r w:rsidR="008E53A5" w:rsidRPr="00933B8B">
              <w:rPr>
                <w:rFonts w:ascii="Neue Montreal" w:hAnsi="Neue Montreal"/>
                <w:color w:val="022F6F"/>
                <w:sz w:val="18"/>
                <w:szCs w:val="18"/>
              </w:rPr>
              <w:t xml:space="preserve"> </w:t>
            </w: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 xml:space="preserve"> </w:t>
            </w:r>
            <w:r w:rsidR="00DE60D6" w:rsidRPr="00933B8B">
              <w:rPr>
                <w:rFonts w:ascii="Neue Montreal" w:hAnsi="Neue Montreal"/>
                <w:color w:val="022F6F"/>
                <w:sz w:val="18"/>
                <w:szCs w:val="18"/>
              </w:rPr>
              <w:t>36</w:t>
            </w:r>
          </w:p>
        </w:tc>
        <w:tc>
          <w:tcPr>
            <w:tcW w:w="730" w:type="dxa"/>
            <w:noWrap/>
            <w:hideMark/>
          </w:tcPr>
          <w:p w14:paraId="7432B541" w14:textId="14F85981" w:rsidR="00DE60D6" w:rsidRPr="00933B8B" w:rsidRDefault="004F5482" w:rsidP="004F5482">
            <w:pPr>
              <w:pStyle w:val="GvdeMetn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 xml:space="preserve">  </w:t>
            </w:r>
            <w:r w:rsidR="008E53A5" w:rsidRPr="00933B8B">
              <w:rPr>
                <w:rFonts w:ascii="Neue Montreal" w:hAnsi="Neue Montreal"/>
                <w:color w:val="022F6F"/>
                <w:sz w:val="18"/>
                <w:szCs w:val="18"/>
              </w:rPr>
              <w:t xml:space="preserve"> </w:t>
            </w:r>
            <w:r w:rsidR="00DE60D6" w:rsidRPr="00933B8B">
              <w:rPr>
                <w:rFonts w:ascii="Neue Montreal" w:hAnsi="Neue Montreal"/>
                <w:color w:val="022F6F"/>
                <w:sz w:val="18"/>
                <w:szCs w:val="18"/>
              </w:rPr>
              <w:t>48</w:t>
            </w:r>
          </w:p>
        </w:tc>
        <w:tc>
          <w:tcPr>
            <w:tcW w:w="768" w:type="dxa"/>
            <w:noWrap/>
            <w:hideMark/>
          </w:tcPr>
          <w:p w14:paraId="5860803D" w14:textId="168E6FD9" w:rsidR="00DE60D6" w:rsidRPr="00933B8B" w:rsidRDefault="004F5482" w:rsidP="004F5482">
            <w:pPr>
              <w:pStyle w:val="GvdeMetn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 xml:space="preserve"> </w:t>
            </w:r>
            <w:r w:rsidR="008E53A5" w:rsidRPr="00933B8B">
              <w:rPr>
                <w:rFonts w:ascii="Neue Montreal" w:hAnsi="Neue Montreal"/>
                <w:color w:val="022F6F"/>
                <w:sz w:val="18"/>
                <w:szCs w:val="18"/>
              </w:rPr>
              <w:t xml:space="preserve"> </w:t>
            </w: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 xml:space="preserve"> </w:t>
            </w:r>
            <w:r w:rsidR="00DE60D6" w:rsidRPr="00933B8B">
              <w:rPr>
                <w:rFonts w:ascii="Neue Montreal" w:hAnsi="Neue Montreal"/>
                <w:color w:val="022F6F"/>
                <w:sz w:val="18"/>
                <w:szCs w:val="18"/>
              </w:rPr>
              <w:t>60</w:t>
            </w:r>
          </w:p>
        </w:tc>
        <w:tc>
          <w:tcPr>
            <w:tcW w:w="957" w:type="dxa"/>
            <w:noWrap/>
            <w:hideMark/>
          </w:tcPr>
          <w:p w14:paraId="0924874B" w14:textId="7165A455" w:rsidR="00DE60D6" w:rsidRPr="00933B8B" w:rsidRDefault="004F5482" w:rsidP="004F5482">
            <w:pPr>
              <w:pStyle w:val="GvdeMetn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 xml:space="preserve"> </w:t>
            </w:r>
            <w:r w:rsidR="008E53A5" w:rsidRPr="00933B8B">
              <w:rPr>
                <w:rFonts w:ascii="Neue Montreal" w:hAnsi="Neue Montreal"/>
                <w:color w:val="022F6F"/>
                <w:sz w:val="18"/>
                <w:szCs w:val="18"/>
              </w:rPr>
              <w:t xml:space="preserve"> </w:t>
            </w: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 xml:space="preserve"> </w:t>
            </w:r>
            <w:r w:rsidR="00DE60D6" w:rsidRPr="00933B8B">
              <w:rPr>
                <w:rFonts w:ascii="Neue Montreal" w:hAnsi="Neue Montreal"/>
                <w:color w:val="022F6F"/>
                <w:sz w:val="18"/>
                <w:szCs w:val="18"/>
              </w:rPr>
              <w:t>72</w:t>
            </w:r>
          </w:p>
        </w:tc>
        <w:tc>
          <w:tcPr>
            <w:tcW w:w="850" w:type="dxa"/>
            <w:noWrap/>
            <w:hideMark/>
          </w:tcPr>
          <w:p w14:paraId="596707A2" w14:textId="77777777" w:rsidR="00DE60D6" w:rsidRPr="00933B8B" w:rsidRDefault="00DE60D6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96</w:t>
            </w:r>
          </w:p>
        </w:tc>
        <w:tc>
          <w:tcPr>
            <w:tcW w:w="760" w:type="dxa"/>
            <w:noWrap/>
            <w:hideMark/>
          </w:tcPr>
          <w:p w14:paraId="609CC550" w14:textId="1A3109CF" w:rsidR="00DE60D6" w:rsidRPr="00933B8B" w:rsidRDefault="004F5482" w:rsidP="004F5482">
            <w:pPr>
              <w:pStyle w:val="GvdeMetni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 xml:space="preserve">  </w:t>
            </w:r>
            <w:r w:rsidR="00DE60D6" w:rsidRPr="00933B8B">
              <w:rPr>
                <w:rFonts w:ascii="Neue Montreal" w:hAnsi="Neue Montreal"/>
                <w:color w:val="022F6F"/>
                <w:sz w:val="18"/>
                <w:szCs w:val="18"/>
              </w:rPr>
              <w:t>144</w:t>
            </w:r>
          </w:p>
        </w:tc>
        <w:tc>
          <w:tcPr>
            <w:tcW w:w="1662" w:type="dxa"/>
            <w:hideMark/>
          </w:tcPr>
          <w:p w14:paraId="794A8ABD" w14:textId="77777777" w:rsidR="00DE60D6" w:rsidRPr="00933B8B" w:rsidRDefault="00DE60D6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Calibri" w:hAnsi="Calibri" w:cs="Calibri"/>
                <w:color w:val="022F6F"/>
                <w:sz w:val="18"/>
                <w:szCs w:val="18"/>
              </w:rPr>
              <w:t> </w:t>
            </w:r>
          </w:p>
        </w:tc>
      </w:tr>
      <w:tr w:rsidR="004F5482" w:rsidRPr="008E53A5" w14:paraId="334D4FE9" w14:textId="77777777" w:rsidTr="00933B8B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635037A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Number of tubes</w:t>
            </w:r>
          </w:p>
        </w:tc>
        <w:tc>
          <w:tcPr>
            <w:tcW w:w="758" w:type="dxa"/>
            <w:noWrap/>
            <w:hideMark/>
          </w:tcPr>
          <w:p w14:paraId="4AD34945" w14:textId="77777777" w:rsidR="00DE60D6" w:rsidRPr="00933B8B" w:rsidRDefault="00DE60D6" w:rsidP="00DE60D6">
            <w:pPr>
              <w:pStyle w:val="GvdeMet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26AEAFC3" w14:textId="77777777" w:rsidR="00DE60D6" w:rsidRPr="00933B8B" w:rsidRDefault="00DE60D6" w:rsidP="00DE60D6">
            <w:pPr>
              <w:pStyle w:val="GvdeMet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2</w:t>
            </w:r>
          </w:p>
        </w:tc>
        <w:tc>
          <w:tcPr>
            <w:tcW w:w="692" w:type="dxa"/>
            <w:noWrap/>
            <w:hideMark/>
          </w:tcPr>
          <w:p w14:paraId="1699A190" w14:textId="77777777" w:rsidR="00DE60D6" w:rsidRPr="00933B8B" w:rsidRDefault="00DE60D6" w:rsidP="00DE60D6">
            <w:pPr>
              <w:pStyle w:val="GvdeMet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3</w:t>
            </w:r>
          </w:p>
        </w:tc>
        <w:tc>
          <w:tcPr>
            <w:tcW w:w="730" w:type="dxa"/>
            <w:noWrap/>
            <w:hideMark/>
          </w:tcPr>
          <w:p w14:paraId="1ED7BD00" w14:textId="77777777" w:rsidR="00DE60D6" w:rsidRPr="00933B8B" w:rsidRDefault="00DE60D6" w:rsidP="00DE60D6">
            <w:pPr>
              <w:pStyle w:val="GvdeMet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4</w:t>
            </w:r>
          </w:p>
        </w:tc>
        <w:tc>
          <w:tcPr>
            <w:tcW w:w="768" w:type="dxa"/>
            <w:noWrap/>
            <w:hideMark/>
          </w:tcPr>
          <w:p w14:paraId="557A5881" w14:textId="77777777" w:rsidR="00DE60D6" w:rsidRPr="00933B8B" w:rsidRDefault="00DE60D6" w:rsidP="00DE60D6">
            <w:pPr>
              <w:pStyle w:val="GvdeMet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5</w:t>
            </w:r>
          </w:p>
        </w:tc>
        <w:tc>
          <w:tcPr>
            <w:tcW w:w="957" w:type="dxa"/>
            <w:noWrap/>
            <w:hideMark/>
          </w:tcPr>
          <w:p w14:paraId="51A22CD8" w14:textId="77777777" w:rsidR="00DE60D6" w:rsidRPr="00933B8B" w:rsidRDefault="00DE60D6" w:rsidP="00DE60D6">
            <w:pPr>
              <w:pStyle w:val="GvdeMet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6</w:t>
            </w:r>
          </w:p>
        </w:tc>
        <w:tc>
          <w:tcPr>
            <w:tcW w:w="850" w:type="dxa"/>
            <w:noWrap/>
            <w:hideMark/>
          </w:tcPr>
          <w:p w14:paraId="559F4E75" w14:textId="77777777" w:rsidR="00DE60D6" w:rsidRPr="00933B8B" w:rsidRDefault="00DE60D6" w:rsidP="00DE60D6">
            <w:pPr>
              <w:pStyle w:val="GvdeMet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8</w:t>
            </w:r>
          </w:p>
        </w:tc>
        <w:tc>
          <w:tcPr>
            <w:tcW w:w="760" w:type="dxa"/>
            <w:noWrap/>
            <w:hideMark/>
          </w:tcPr>
          <w:p w14:paraId="5B91BF3C" w14:textId="77777777" w:rsidR="00DE60D6" w:rsidRPr="00933B8B" w:rsidRDefault="00DE60D6" w:rsidP="00DE60D6">
            <w:pPr>
              <w:pStyle w:val="GvdeMet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12</w:t>
            </w:r>
          </w:p>
        </w:tc>
        <w:tc>
          <w:tcPr>
            <w:tcW w:w="1662" w:type="dxa"/>
            <w:hideMark/>
          </w:tcPr>
          <w:p w14:paraId="01624DBF" w14:textId="77777777" w:rsidR="00DE60D6" w:rsidRPr="00933B8B" w:rsidRDefault="00DE60D6" w:rsidP="00DE60D6">
            <w:pPr>
              <w:pStyle w:val="GvdeMet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Calibri" w:hAnsi="Calibri" w:cs="Calibri"/>
                <w:color w:val="022F6F"/>
                <w:sz w:val="18"/>
                <w:szCs w:val="18"/>
              </w:rPr>
              <w:t> </w:t>
            </w:r>
          </w:p>
        </w:tc>
      </w:tr>
      <w:tr w:rsidR="004F5482" w:rsidRPr="008E53A5" w14:paraId="70B10030" w14:textId="77777777" w:rsidTr="00933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37FF67FA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Number of dummy Tubes</w:t>
            </w:r>
          </w:p>
        </w:tc>
        <w:tc>
          <w:tcPr>
            <w:tcW w:w="758" w:type="dxa"/>
            <w:noWrap/>
            <w:hideMark/>
          </w:tcPr>
          <w:p w14:paraId="5C44A7FD" w14:textId="77777777" w:rsidR="00DE60D6" w:rsidRPr="00933B8B" w:rsidRDefault="00DE60D6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5</w:t>
            </w:r>
          </w:p>
        </w:tc>
        <w:tc>
          <w:tcPr>
            <w:tcW w:w="709" w:type="dxa"/>
            <w:noWrap/>
            <w:hideMark/>
          </w:tcPr>
          <w:p w14:paraId="50ED860D" w14:textId="77777777" w:rsidR="00DE60D6" w:rsidRPr="00933B8B" w:rsidRDefault="00DE60D6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4</w:t>
            </w:r>
          </w:p>
        </w:tc>
        <w:tc>
          <w:tcPr>
            <w:tcW w:w="692" w:type="dxa"/>
            <w:noWrap/>
            <w:hideMark/>
          </w:tcPr>
          <w:p w14:paraId="433C8534" w14:textId="77777777" w:rsidR="00DE60D6" w:rsidRPr="00933B8B" w:rsidRDefault="00DE60D6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3</w:t>
            </w:r>
          </w:p>
        </w:tc>
        <w:tc>
          <w:tcPr>
            <w:tcW w:w="730" w:type="dxa"/>
            <w:noWrap/>
            <w:hideMark/>
          </w:tcPr>
          <w:p w14:paraId="03CEE5A0" w14:textId="77777777" w:rsidR="00DE60D6" w:rsidRPr="00933B8B" w:rsidRDefault="00DE60D6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2</w:t>
            </w:r>
          </w:p>
        </w:tc>
        <w:tc>
          <w:tcPr>
            <w:tcW w:w="768" w:type="dxa"/>
            <w:noWrap/>
            <w:hideMark/>
          </w:tcPr>
          <w:p w14:paraId="334BD469" w14:textId="77777777" w:rsidR="00DE60D6" w:rsidRPr="00933B8B" w:rsidRDefault="00DE60D6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1</w:t>
            </w:r>
          </w:p>
        </w:tc>
        <w:tc>
          <w:tcPr>
            <w:tcW w:w="957" w:type="dxa"/>
            <w:noWrap/>
            <w:hideMark/>
          </w:tcPr>
          <w:p w14:paraId="7F209D34" w14:textId="77777777" w:rsidR="00DE60D6" w:rsidRPr="00933B8B" w:rsidRDefault="00DE60D6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213BC4A9" w14:textId="77777777" w:rsidR="00DE60D6" w:rsidRPr="00933B8B" w:rsidRDefault="00DE60D6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0</w:t>
            </w:r>
          </w:p>
        </w:tc>
        <w:tc>
          <w:tcPr>
            <w:tcW w:w="760" w:type="dxa"/>
            <w:noWrap/>
            <w:hideMark/>
          </w:tcPr>
          <w:p w14:paraId="0CF4491C" w14:textId="66520923" w:rsidR="00DE60D6" w:rsidRPr="00933B8B" w:rsidRDefault="004F5482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 xml:space="preserve"> </w:t>
            </w:r>
            <w:r w:rsidR="00DE60D6" w:rsidRPr="00933B8B">
              <w:rPr>
                <w:rFonts w:ascii="Neue Montreal" w:hAnsi="Neue Montreal"/>
                <w:color w:val="022F6F"/>
                <w:sz w:val="18"/>
                <w:szCs w:val="18"/>
              </w:rPr>
              <w:t>0</w:t>
            </w:r>
          </w:p>
        </w:tc>
        <w:tc>
          <w:tcPr>
            <w:tcW w:w="1662" w:type="dxa"/>
            <w:hideMark/>
          </w:tcPr>
          <w:p w14:paraId="12A5761D" w14:textId="77777777" w:rsidR="00DE60D6" w:rsidRPr="00933B8B" w:rsidRDefault="00DE60D6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Calibri" w:hAnsi="Calibri" w:cs="Calibri"/>
                <w:color w:val="022F6F"/>
                <w:sz w:val="18"/>
                <w:szCs w:val="18"/>
              </w:rPr>
              <w:t> </w:t>
            </w:r>
          </w:p>
        </w:tc>
      </w:tr>
      <w:tr w:rsidR="004F5482" w:rsidRPr="008E53A5" w14:paraId="5F506926" w14:textId="77777777" w:rsidTr="00933B8B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5161207B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OD Tube Max. (mm)</w:t>
            </w:r>
          </w:p>
        </w:tc>
        <w:tc>
          <w:tcPr>
            <w:tcW w:w="6224" w:type="dxa"/>
            <w:gridSpan w:val="8"/>
            <w:noWrap/>
            <w:hideMark/>
          </w:tcPr>
          <w:p w14:paraId="1627F005" w14:textId="77777777" w:rsidR="00DE60D6" w:rsidRPr="00933B8B" w:rsidRDefault="00DE60D6" w:rsidP="00DE60D6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2,3</w:t>
            </w:r>
          </w:p>
        </w:tc>
        <w:tc>
          <w:tcPr>
            <w:tcW w:w="1662" w:type="dxa"/>
            <w:hideMark/>
          </w:tcPr>
          <w:p w14:paraId="152FA16C" w14:textId="77777777" w:rsidR="00DE60D6" w:rsidRPr="00933B8B" w:rsidRDefault="00DE60D6" w:rsidP="00DE60D6">
            <w:pPr>
              <w:pStyle w:val="GvdeMet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Calibri" w:hAnsi="Calibri" w:cs="Calibri"/>
                <w:color w:val="022F6F"/>
                <w:sz w:val="18"/>
                <w:szCs w:val="18"/>
              </w:rPr>
              <w:t> </w:t>
            </w:r>
          </w:p>
        </w:tc>
      </w:tr>
      <w:tr w:rsidR="004F5482" w:rsidRPr="008E53A5" w14:paraId="6C5EACC6" w14:textId="77777777" w:rsidTr="00933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ADECA7F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OD Tube  Nom. (mm)</w:t>
            </w:r>
          </w:p>
        </w:tc>
        <w:tc>
          <w:tcPr>
            <w:tcW w:w="6224" w:type="dxa"/>
            <w:gridSpan w:val="8"/>
            <w:noWrap/>
            <w:hideMark/>
          </w:tcPr>
          <w:p w14:paraId="400B2EFF" w14:textId="77777777" w:rsidR="00DE60D6" w:rsidRPr="00933B8B" w:rsidRDefault="00DE60D6" w:rsidP="00DE60D6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2,1</w:t>
            </w:r>
          </w:p>
        </w:tc>
        <w:tc>
          <w:tcPr>
            <w:tcW w:w="1662" w:type="dxa"/>
            <w:hideMark/>
          </w:tcPr>
          <w:p w14:paraId="0816C3B5" w14:textId="77777777" w:rsidR="00DE60D6" w:rsidRPr="00933B8B" w:rsidRDefault="00DE60D6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Calibri" w:hAnsi="Calibri" w:cs="Calibri"/>
                <w:color w:val="022F6F"/>
                <w:sz w:val="18"/>
                <w:szCs w:val="18"/>
              </w:rPr>
              <w:t> </w:t>
            </w:r>
          </w:p>
        </w:tc>
      </w:tr>
      <w:tr w:rsidR="004F5482" w:rsidRPr="008E53A5" w14:paraId="7E57A068" w14:textId="77777777" w:rsidTr="00933B8B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71726B6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OD Tube  Min. (mm)</w:t>
            </w:r>
          </w:p>
        </w:tc>
        <w:tc>
          <w:tcPr>
            <w:tcW w:w="6224" w:type="dxa"/>
            <w:gridSpan w:val="8"/>
            <w:noWrap/>
            <w:hideMark/>
          </w:tcPr>
          <w:p w14:paraId="1E34D47C" w14:textId="77777777" w:rsidR="00DE60D6" w:rsidRPr="00933B8B" w:rsidRDefault="00DE60D6" w:rsidP="00DE60D6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1,9</w:t>
            </w:r>
          </w:p>
        </w:tc>
        <w:tc>
          <w:tcPr>
            <w:tcW w:w="1662" w:type="dxa"/>
            <w:hideMark/>
          </w:tcPr>
          <w:p w14:paraId="6BC84DA5" w14:textId="77777777" w:rsidR="00DE60D6" w:rsidRPr="00933B8B" w:rsidRDefault="00DE60D6" w:rsidP="00DE60D6">
            <w:pPr>
              <w:pStyle w:val="GvdeMet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Calibri" w:hAnsi="Calibri" w:cs="Calibri"/>
                <w:color w:val="022F6F"/>
                <w:sz w:val="18"/>
                <w:szCs w:val="18"/>
              </w:rPr>
              <w:t> </w:t>
            </w:r>
          </w:p>
        </w:tc>
      </w:tr>
      <w:tr w:rsidR="004D77FC" w:rsidRPr="008E53A5" w14:paraId="1BA850CB" w14:textId="77777777" w:rsidTr="00933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2B1C486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OD cable Max. (mm)</w:t>
            </w:r>
          </w:p>
        </w:tc>
        <w:tc>
          <w:tcPr>
            <w:tcW w:w="4614" w:type="dxa"/>
            <w:gridSpan w:val="6"/>
            <w:noWrap/>
            <w:hideMark/>
          </w:tcPr>
          <w:p w14:paraId="78CCFD34" w14:textId="54BA748F" w:rsidR="00DE60D6" w:rsidRPr="00933B8B" w:rsidRDefault="0083277F" w:rsidP="00DE60D6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11,0</w:t>
            </w:r>
          </w:p>
        </w:tc>
        <w:tc>
          <w:tcPr>
            <w:tcW w:w="850" w:type="dxa"/>
            <w:noWrap/>
            <w:hideMark/>
          </w:tcPr>
          <w:p w14:paraId="6B1A9A64" w14:textId="2F06899D" w:rsidR="00DE60D6" w:rsidRPr="00933B8B" w:rsidRDefault="00DE60D6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1</w:t>
            </w:r>
            <w:r w:rsidR="0083277F" w:rsidRPr="00933B8B">
              <w:rPr>
                <w:rFonts w:ascii="Neue Montreal" w:hAnsi="Neue Montreal"/>
                <w:color w:val="022F6F"/>
                <w:sz w:val="18"/>
                <w:szCs w:val="18"/>
              </w:rPr>
              <w:t>3</w:t>
            </w: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,</w:t>
            </w:r>
            <w:r w:rsidR="000F5B92" w:rsidRPr="00933B8B">
              <w:rPr>
                <w:rFonts w:ascii="Neue Montreal" w:hAnsi="Neue Montreal"/>
                <w:color w:val="022F6F"/>
                <w:sz w:val="18"/>
                <w:szCs w:val="18"/>
              </w:rPr>
              <w:t>5</w:t>
            </w:r>
          </w:p>
        </w:tc>
        <w:tc>
          <w:tcPr>
            <w:tcW w:w="760" w:type="dxa"/>
            <w:noWrap/>
            <w:hideMark/>
          </w:tcPr>
          <w:p w14:paraId="76A1F1D3" w14:textId="6DED378B" w:rsidR="00DE60D6" w:rsidRPr="00933B8B" w:rsidRDefault="00DE60D6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1</w:t>
            </w:r>
            <w:r w:rsidR="0083277F" w:rsidRPr="00933B8B">
              <w:rPr>
                <w:rFonts w:ascii="Neue Montreal" w:hAnsi="Neue Montreal"/>
                <w:color w:val="022F6F"/>
                <w:sz w:val="18"/>
                <w:szCs w:val="18"/>
              </w:rPr>
              <w:t>6</w:t>
            </w: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,5</w:t>
            </w:r>
          </w:p>
        </w:tc>
        <w:tc>
          <w:tcPr>
            <w:tcW w:w="1662" w:type="dxa"/>
            <w:hideMark/>
          </w:tcPr>
          <w:p w14:paraId="3DC72377" w14:textId="77777777" w:rsidR="00DE60D6" w:rsidRPr="00933B8B" w:rsidRDefault="00DE60D6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Calibri" w:hAnsi="Calibri" w:cs="Calibri"/>
                <w:color w:val="022F6F"/>
                <w:sz w:val="18"/>
                <w:szCs w:val="18"/>
              </w:rPr>
              <w:t> </w:t>
            </w:r>
          </w:p>
        </w:tc>
      </w:tr>
      <w:tr w:rsidR="004D77FC" w:rsidRPr="008E53A5" w14:paraId="06887424" w14:textId="77777777" w:rsidTr="00933B8B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33036F1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OD cable Nom. (mm)</w:t>
            </w:r>
          </w:p>
        </w:tc>
        <w:tc>
          <w:tcPr>
            <w:tcW w:w="4614" w:type="dxa"/>
            <w:gridSpan w:val="6"/>
            <w:noWrap/>
            <w:hideMark/>
          </w:tcPr>
          <w:p w14:paraId="0BB88210" w14:textId="3503E2CB" w:rsidR="00DE60D6" w:rsidRPr="00933B8B" w:rsidRDefault="00DE60D6" w:rsidP="00DE60D6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1</w:t>
            </w:r>
            <w:r w:rsidR="0083277F" w:rsidRPr="00933B8B">
              <w:rPr>
                <w:rFonts w:ascii="Neue Montreal" w:hAnsi="Neue Montreal"/>
                <w:color w:val="022F6F"/>
                <w:sz w:val="18"/>
                <w:szCs w:val="18"/>
              </w:rPr>
              <w:t>0</w:t>
            </w: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,</w:t>
            </w:r>
            <w:r w:rsidR="0083277F" w:rsidRPr="00933B8B">
              <w:rPr>
                <w:rFonts w:ascii="Neue Montreal" w:hAnsi="Neue Montreal"/>
                <w:color w:val="022F6F"/>
                <w:sz w:val="18"/>
                <w:szCs w:val="18"/>
              </w:rPr>
              <w:t>5</w:t>
            </w:r>
          </w:p>
        </w:tc>
        <w:tc>
          <w:tcPr>
            <w:tcW w:w="850" w:type="dxa"/>
            <w:noWrap/>
            <w:hideMark/>
          </w:tcPr>
          <w:p w14:paraId="4062505E" w14:textId="777BB2AD" w:rsidR="00DE60D6" w:rsidRPr="00933B8B" w:rsidRDefault="000F5B92" w:rsidP="00DE60D6">
            <w:pPr>
              <w:pStyle w:val="GvdeMet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1</w:t>
            </w:r>
            <w:r w:rsidR="0083277F" w:rsidRPr="00933B8B">
              <w:rPr>
                <w:rFonts w:ascii="Neue Montreal" w:hAnsi="Neue Montreal"/>
                <w:color w:val="022F6F"/>
                <w:sz w:val="18"/>
                <w:szCs w:val="18"/>
              </w:rPr>
              <w:t>3</w:t>
            </w: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,0</w:t>
            </w:r>
          </w:p>
        </w:tc>
        <w:tc>
          <w:tcPr>
            <w:tcW w:w="760" w:type="dxa"/>
            <w:noWrap/>
            <w:hideMark/>
          </w:tcPr>
          <w:p w14:paraId="16B1F49A" w14:textId="5076B26E" w:rsidR="00DE60D6" w:rsidRPr="00933B8B" w:rsidRDefault="00DE60D6" w:rsidP="00DE60D6">
            <w:pPr>
              <w:pStyle w:val="GvdeMet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1</w:t>
            </w:r>
            <w:r w:rsidR="0083277F" w:rsidRPr="00933B8B">
              <w:rPr>
                <w:rFonts w:ascii="Neue Montreal" w:hAnsi="Neue Montreal"/>
                <w:color w:val="022F6F"/>
                <w:sz w:val="18"/>
                <w:szCs w:val="18"/>
              </w:rPr>
              <w:t>6</w:t>
            </w: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,0</w:t>
            </w:r>
          </w:p>
        </w:tc>
        <w:tc>
          <w:tcPr>
            <w:tcW w:w="1662" w:type="dxa"/>
            <w:hideMark/>
          </w:tcPr>
          <w:p w14:paraId="4401723D" w14:textId="77777777" w:rsidR="00DE60D6" w:rsidRPr="00933B8B" w:rsidRDefault="00DE60D6" w:rsidP="00DE60D6">
            <w:pPr>
              <w:pStyle w:val="GvdeMet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Calibri" w:hAnsi="Calibri" w:cs="Calibri"/>
                <w:color w:val="022F6F"/>
                <w:sz w:val="18"/>
                <w:szCs w:val="18"/>
              </w:rPr>
              <w:t> </w:t>
            </w:r>
          </w:p>
        </w:tc>
      </w:tr>
      <w:tr w:rsidR="004D77FC" w:rsidRPr="008E53A5" w14:paraId="0EC6C945" w14:textId="77777777" w:rsidTr="00933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3BDC44B9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OD cable Min. (mm)</w:t>
            </w:r>
          </w:p>
        </w:tc>
        <w:tc>
          <w:tcPr>
            <w:tcW w:w="4614" w:type="dxa"/>
            <w:gridSpan w:val="6"/>
            <w:noWrap/>
            <w:hideMark/>
          </w:tcPr>
          <w:p w14:paraId="0C45372A" w14:textId="3554C578" w:rsidR="00DE60D6" w:rsidRPr="00933B8B" w:rsidRDefault="0083277F" w:rsidP="00DE60D6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10,0</w:t>
            </w:r>
          </w:p>
        </w:tc>
        <w:tc>
          <w:tcPr>
            <w:tcW w:w="850" w:type="dxa"/>
            <w:noWrap/>
            <w:hideMark/>
          </w:tcPr>
          <w:p w14:paraId="56620472" w14:textId="50E696D6" w:rsidR="00DE60D6" w:rsidRPr="00933B8B" w:rsidRDefault="00DE60D6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1</w:t>
            </w:r>
            <w:r w:rsidR="0083277F" w:rsidRPr="00933B8B">
              <w:rPr>
                <w:rFonts w:ascii="Neue Montreal" w:hAnsi="Neue Montreal"/>
                <w:color w:val="022F6F"/>
                <w:sz w:val="18"/>
                <w:szCs w:val="18"/>
              </w:rPr>
              <w:t>2</w:t>
            </w: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,</w:t>
            </w:r>
            <w:r w:rsidR="000F5B92" w:rsidRPr="00933B8B">
              <w:rPr>
                <w:rFonts w:ascii="Neue Montreal" w:hAnsi="Neue Montreal"/>
                <w:color w:val="022F6F"/>
                <w:sz w:val="18"/>
                <w:szCs w:val="18"/>
              </w:rPr>
              <w:t>5</w:t>
            </w:r>
          </w:p>
        </w:tc>
        <w:tc>
          <w:tcPr>
            <w:tcW w:w="760" w:type="dxa"/>
            <w:noWrap/>
            <w:hideMark/>
          </w:tcPr>
          <w:p w14:paraId="0951807B" w14:textId="760F9469" w:rsidR="00DE60D6" w:rsidRPr="00933B8B" w:rsidRDefault="00DE60D6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1</w:t>
            </w:r>
            <w:r w:rsidR="0083277F" w:rsidRPr="00933B8B">
              <w:rPr>
                <w:rFonts w:ascii="Neue Montreal" w:hAnsi="Neue Montreal"/>
                <w:color w:val="022F6F"/>
                <w:sz w:val="18"/>
                <w:szCs w:val="18"/>
              </w:rPr>
              <w:t>5</w:t>
            </w: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,5</w:t>
            </w:r>
          </w:p>
        </w:tc>
        <w:tc>
          <w:tcPr>
            <w:tcW w:w="1662" w:type="dxa"/>
            <w:hideMark/>
          </w:tcPr>
          <w:p w14:paraId="16BA93DA" w14:textId="77777777" w:rsidR="00DE60D6" w:rsidRPr="00933B8B" w:rsidRDefault="00DE60D6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Calibri" w:hAnsi="Calibri" w:cs="Calibri"/>
                <w:color w:val="022F6F"/>
                <w:sz w:val="18"/>
                <w:szCs w:val="18"/>
              </w:rPr>
              <w:t> </w:t>
            </w:r>
          </w:p>
        </w:tc>
      </w:tr>
      <w:tr w:rsidR="004F5482" w:rsidRPr="008E53A5" w14:paraId="13CF25B5" w14:textId="77777777" w:rsidTr="00933B8B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7B2422F2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Max. Jacket Thickness (mm)</w:t>
            </w:r>
          </w:p>
        </w:tc>
        <w:tc>
          <w:tcPr>
            <w:tcW w:w="6224" w:type="dxa"/>
            <w:gridSpan w:val="8"/>
            <w:noWrap/>
            <w:hideMark/>
          </w:tcPr>
          <w:p w14:paraId="345D97AC" w14:textId="77777777" w:rsidR="00DE60D6" w:rsidRPr="00933B8B" w:rsidRDefault="00DE60D6" w:rsidP="00DE60D6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1,8</w:t>
            </w:r>
          </w:p>
        </w:tc>
        <w:tc>
          <w:tcPr>
            <w:tcW w:w="1662" w:type="dxa"/>
            <w:hideMark/>
          </w:tcPr>
          <w:p w14:paraId="059081C5" w14:textId="77777777" w:rsidR="00DE60D6" w:rsidRPr="00933B8B" w:rsidRDefault="00DE60D6" w:rsidP="00DE60D6">
            <w:pPr>
              <w:pStyle w:val="GvdeMetn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Calibri" w:hAnsi="Calibri" w:cs="Calibri"/>
                <w:color w:val="022F6F"/>
                <w:sz w:val="18"/>
                <w:szCs w:val="18"/>
              </w:rPr>
              <w:t> </w:t>
            </w:r>
          </w:p>
        </w:tc>
      </w:tr>
      <w:tr w:rsidR="004F5482" w:rsidRPr="008E53A5" w14:paraId="56738EDF" w14:textId="77777777" w:rsidTr="00933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CE63AA4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Min. Jacket Thickness (mm)</w:t>
            </w:r>
          </w:p>
        </w:tc>
        <w:tc>
          <w:tcPr>
            <w:tcW w:w="6224" w:type="dxa"/>
            <w:gridSpan w:val="8"/>
            <w:noWrap/>
            <w:hideMark/>
          </w:tcPr>
          <w:p w14:paraId="77646DA8" w14:textId="77777777" w:rsidR="00DE60D6" w:rsidRPr="00933B8B" w:rsidRDefault="00DE60D6" w:rsidP="00DE60D6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1,5</w:t>
            </w:r>
          </w:p>
        </w:tc>
        <w:tc>
          <w:tcPr>
            <w:tcW w:w="1662" w:type="dxa"/>
            <w:hideMark/>
          </w:tcPr>
          <w:p w14:paraId="62CFBC31" w14:textId="77777777" w:rsidR="00DE60D6" w:rsidRPr="00933B8B" w:rsidRDefault="00DE60D6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Calibri" w:hAnsi="Calibri" w:cs="Calibri"/>
                <w:color w:val="022F6F"/>
                <w:sz w:val="18"/>
                <w:szCs w:val="18"/>
              </w:rPr>
              <w:t> </w:t>
            </w:r>
          </w:p>
        </w:tc>
      </w:tr>
      <w:tr w:rsidR="004F5482" w:rsidRPr="008E53A5" w14:paraId="072C5C9C" w14:textId="77777777" w:rsidTr="00933B8B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A3CF082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Minimum Bending radius</w:t>
            </w:r>
          </w:p>
        </w:tc>
        <w:tc>
          <w:tcPr>
            <w:tcW w:w="6224" w:type="dxa"/>
            <w:gridSpan w:val="8"/>
            <w:hideMark/>
          </w:tcPr>
          <w:p w14:paraId="7EE3697D" w14:textId="77777777" w:rsidR="00DE60D6" w:rsidRPr="00933B8B" w:rsidRDefault="00DE60D6" w:rsidP="00DE60D6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20 x D</w:t>
            </w:r>
          </w:p>
        </w:tc>
        <w:tc>
          <w:tcPr>
            <w:tcW w:w="1662" w:type="dxa"/>
            <w:hideMark/>
          </w:tcPr>
          <w:p w14:paraId="7552DE70" w14:textId="77777777" w:rsidR="00DE60D6" w:rsidRPr="00933B8B" w:rsidRDefault="00DE60D6" w:rsidP="004F5482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E11</w:t>
            </w:r>
          </w:p>
        </w:tc>
      </w:tr>
      <w:tr w:rsidR="004F5482" w:rsidRPr="008E53A5" w14:paraId="3CB79D02" w14:textId="77777777" w:rsidTr="00933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4BE99221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Max. Operating Load (N)</w:t>
            </w:r>
          </w:p>
        </w:tc>
        <w:tc>
          <w:tcPr>
            <w:tcW w:w="6224" w:type="dxa"/>
            <w:gridSpan w:val="8"/>
            <w:noWrap/>
            <w:hideMark/>
          </w:tcPr>
          <w:p w14:paraId="5A97E470" w14:textId="74E187A5" w:rsidR="00DE60D6" w:rsidRPr="00933B8B" w:rsidRDefault="0083277F" w:rsidP="00DE60D6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1600</w:t>
            </w:r>
          </w:p>
        </w:tc>
        <w:tc>
          <w:tcPr>
            <w:tcW w:w="1662" w:type="dxa"/>
            <w:hideMark/>
          </w:tcPr>
          <w:p w14:paraId="10237E79" w14:textId="02C67AEA" w:rsidR="00DE60D6" w:rsidRPr="00933B8B" w:rsidRDefault="00DE60D6" w:rsidP="004F5482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</w:p>
        </w:tc>
      </w:tr>
      <w:tr w:rsidR="004F5482" w:rsidRPr="008E53A5" w14:paraId="2A5B47D0" w14:textId="77777777" w:rsidTr="00933B8B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6B0F2047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Maximum Installation Pulling Load (N)</w:t>
            </w:r>
          </w:p>
        </w:tc>
        <w:tc>
          <w:tcPr>
            <w:tcW w:w="6224" w:type="dxa"/>
            <w:gridSpan w:val="8"/>
            <w:noWrap/>
            <w:hideMark/>
          </w:tcPr>
          <w:p w14:paraId="3E5639BB" w14:textId="2F11911C" w:rsidR="00DE60D6" w:rsidRPr="00933B8B" w:rsidRDefault="0083277F" w:rsidP="00DE60D6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27</w:t>
            </w:r>
            <w:r w:rsidR="00DE60D6" w:rsidRPr="00933B8B">
              <w:rPr>
                <w:rFonts w:ascii="Neue Montreal" w:hAnsi="Neue Montreal"/>
                <w:color w:val="022F6F"/>
                <w:sz w:val="18"/>
                <w:szCs w:val="18"/>
              </w:rPr>
              <w:t>00</w:t>
            </w:r>
          </w:p>
        </w:tc>
        <w:tc>
          <w:tcPr>
            <w:tcW w:w="1662" w:type="dxa"/>
            <w:hideMark/>
          </w:tcPr>
          <w:p w14:paraId="0CF1912E" w14:textId="136627DF" w:rsidR="00DE60D6" w:rsidRPr="00933B8B" w:rsidRDefault="00DE60D6" w:rsidP="004F5482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</w:p>
        </w:tc>
      </w:tr>
      <w:tr w:rsidR="004F5482" w:rsidRPr="008E53A5" w14:paraId="13AB8CCE" w14:textId="77777777" w:rsidTr="00933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ADEAF96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Crush (N/100mm)</w:t>
            </w:r>
          </w:p>
        </w:tc>
        <w:tc>
          <w:tcPr>
            <w:tcW w:w="6224" w:type="dxa"/>
            <w:gridSpan w:val="8"/>
            <w:noWrap/>
            <w:hideMark/>
          </w:tcPr>
          <w:p w14:paraId="1C02C9BD" w14:textId="10D65CAF" w:rsidR="00DE60D6" w:rsidRPr="00933B8B" w:rsidRDefault="0083277F" w:rsidP="00DE60D6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2</w:t>
            </w:r>
            <w:r w:rsidR="00DE60D6" w:rsidRPr="00933B8B">
              <w:rPr>
                <w:rFonts w:ascii="Neue Montreal" w:hAnsi="Neue Montreal"/>
                <w:color w:val="022F6F"/>
                <w:sz w:val="18"/>
                <w:szCs w:val="18"/>
              </w:rPr>
              <w:t>000</w:t>
            </w:r>
          </w:p>
        </w:tc>
        <w:tc>
          <w:tcPr>
            <w:tcW w:w="1662" w:type="dxa"/>
            <w:hideMark/>
          </w:tcPr>
          <w:p w14:paraId="32020CA3" w14:textId="77777777" w:rsidR="00DE60D6" w:rsidRPr="00933B8B" w:rsidRDefault="00DE60D6" w:rsidP="004F5482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E3</w:t>
            </w:r>
          </w:p>
        </w:tc>
      </w:tr>
      <w:tr w:rsidR="004F5482" w:rsidRPr="008E53A5" w14:paraId="4635329C" w14:textId="77777777" w:rsidTr="00933B8B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3745682B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Twist (torsion)</w:t>
            </w:r>
          </w:p>
        </w:tc>
        <w:tc>
          <w:tcPr>
            <w:tcW w:w="6224" w:type="dxa"/>
            <w:gridSpan w:val="8"/>
            <w:hideMark/>
          </w:tcPr>
          <w:p w14:paraId="7CBA0F56" w14:textId="77777777" w:rsidR="00DE60D6" w:rsidRPr="00933B8B" w:rsidRDefault="00DE60D6" w:rsidP="00DE60D6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5 turn of 180° on 1m sample, both ways.</w:t>
            </w:r>
          </w:p>
        </w:tc>
        <w:tc>
          <w:tcPr>
            <w:tcW w:w="1662" w:type="dxa"/>
            <w:hideMark/>
          </w:tcPr>
          <w:p w14:paraId="08EB4EA8" w14:textId="77777777" w:rsidR="00DE60D6" w:rsidRPr="00933B8B" w:rsidRDefault="00DE60D6" w:rsidP="004F5482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E7</w:t>
            </w:r>
          </w:p>
        </w:tc>
      </w:tr>
      <w:tr w:rsidR="004F5482" w:rsidRPr="008E53A5" w14:paraId="434874A5" w14:textId="77777777" w:rsidTr="00933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01E371A1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Impact resistance</w:t>
            </w:r>
          </w:p>
        </w:tc>
        <w:tc>
          <w:tcPr>
            <w:tcW w:w="6224" w:type="dxa"/>
            <w:gridSpan w:val="8"/>
            <w:hideMark/>
          </w:tcPr>
          <w:p w14:paraId="0D8AD0A2" w14:textId="73B6F7BB" w:rsidR="00DE60D6" w:rsidRPr="00933B8B" w:rsidRDefault="00DE60D6" w:rsidP="00DE60D6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</w:p>
        </w:tc>
        <w:tc>
          <w:tcPr>
            <w:tcW w:w="1662" w:type="dxa"/>
            <w:vMerge w:val="restart"/>
            <w:hideMark/>
          </w:tcPr>
          <w:p w14:paraId="2172919A" w14:textId="77777777" w:rsidR="00DE60D6" w:rsidRPr="00933B8B" w:rsidRDefault="00DE60D6" w:rsidP="004F5482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E4</w:t>
            </w:r>
          </w:p>
        </w:tc>
      </w:tr>
      <w:tr w:rsidR="004F5482" w:rsidRPr="008E53A5" w14:paraId="2CB5550E" w14:textId="77777777" w:rsidTr="00933B8B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4DAFC485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Up to 15mm OD</w:t>
            </w:r>
          </w:p>
        </w:tc>
        <w:tc>
          <w:tcPr>
            <w:tcW w:w="6224" w:type="dxa"/>
            <w:gridSpan w:val="8"/>
            <w:hideMark/>
          </w:tcPr>
          <w:p w14:paraId="6B12EF57" w14:textId="77777777" w:rsidR="00DE60D6" w:rsidRPr="00933B8B" w:rsidRDefault="00DE60D6" w:rsidP="00DE60D6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4.4J ; 3 x 2 times</w:t>
            </w:r>
          </w:p>
        </w:tc>
        <w:tc>
          <w:tcPr>
            <w:tcW w:w="1662" w:type="dxa"/>
            <w:vMerge/>
            <w:hideMark/>
          </w:tcPr>
          <w:p w14:paraId="5074D251" w14:textId="77777777" w:rsidR="00DE60D6" w:rsidRPr="00933B8B" w:rsidRDefault="00DE60D6" w:rsidP="004F5482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</w:p>
        </w:tc>
      </w:tr>
      <w:tr w:rsidR="004F5482" w:rsidRPr="008E53A5" w14:paraId="3E1AA51C" w14:textId="77777777" w:rsidTr="00933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438CB594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15 to 17.5mm OD</w:t>
            </w:r>
          </w:p>
        </w:tc>
        <w:tc>
          <w:tcPr>
            <w:tcW w:w="6224" w:type="dxa"/>
            <w:gridSpan w:val="8"/>
            <w:hideMark/>
          </w:tcPr>
          <w:p w14:paraId="081ED126" w14:textId="77777777" w:rsidR="00DE60D6" w:rsidRPr="00933B8B" w:rsidRDefault="00DE60D6" w:rsidP="00DE60D6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7J ; 3 x 2 times</w:t>
            </w:r>
          </w:p>
        </w:tc>
        <w:tc>
          <w:tcPr>
            <w:tcW w:w="1662" w:type="dxa"/>
            <w:vMerge/>
            <w:hideMark/>
          </w:tcPr>
          <w:p w14:paraId="214A653D" w14:textId="77777777" w:rsidR="00DE60D6" w:rsidRPr="00933B8B" w:rsidRDefault="00DE60D6" w:rsidP="004F5482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</w:p>
        </w:tc>
      </w:tr>
      <w:tr w:rsidR="004F5482" w:rsidRPr="008E53A5" w14:paraId="059720FF" w14:textId="77777777" w:rsidTr="00933B8B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F3CF5BF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17 to 20mm OD</w:t>
            </w:r>
          </w:p>
        </w:tc>
        <w:tc>
          <w:tcPr>
            <w:tcW w:w="6224" w:type="dxa"/>
            <w:gridSpan w:val="8"/>
            <w:hideMark/>
          </w:tcPr>
          <w:p w14:paraId="00AC5A4F" w14:textId="77777777" w:rsidR="00DE60D6" w:rsidRPr="00933B8B" w:rsidRDefault="00DE60D6" w:rsidP="00DE60D6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10J ; 3 x 2 times</w:t>
            </w:r>
          </w:p>
        </w:tc>
        <w:tc>
          <w:tcPr>
            <w:tcW w:w="1662" w:type="dxa"/>
            <w:vMerge/>
            <w:hideMark/>
          </w:tcPr>
          <w:p w14:paraId="6F114BD5" w14:textId="77777777" w:rsidR="00DE60D6" w:rsidRPr="00933B8B" w:rsidRDefault="00DE60D6" w:rsidP="004F5482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</w:p>
        </w:tc>
      </w:tr>
      <w:tr w:rsidR="004F5482" w:rsidRPr="008E53A5" w14:paraId="46C8E58A" w14:textId="77777777" w:rsidTr="00933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11D983F9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Over 20mm OD</w:t>
            </w:r>
          </w:p>
        </w:tc>
        <w:tc>
          <w:tcPr>
            <w:tcW w:w="6224" w:type="dxa"/>
            <w:gridSpan w:val="8"/>
            <w:hideMark/>
          </w:tcPr>
          <w:p w14:paraId="60A896CF" w14:textId="77777777" w:rsidR="00DE60D6" w:rsidRPr="00933B8B" w:rsidRDefault="00DE60D6" w:rsidP="00DE60D6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13J ; 3 x 2 times</w:t>
            </w:r>
          </w:p>
        </w:tc>
        <w:tc>
          <w:tcPr>
            <w:tcW w:w="1662" w:type="dxa"/>
            <w:vMerge/>
            <w:hideMark/>
          </w:tcPr>
          <w:p w14:paraId="3EAE7B9C" w14:textId="77777777" w:rsidR="00DE60D6" w:rsidRPr="00933B8B" w:rsidRDefault="00DE60D6" w:rsidP="004F5482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</w:p>
        </w:tc>
      </w:tr>
      <w:tr w:rsidR="004F5482" w:rsidRPr="008E53A5" w14:paraId="1AE21118" w14:textId="77777777" w:rsidTr="00933B8B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41ABF1E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Storage temperature Range</w:t>
            </w:r>
          </w:p>
        </w:tc>
        <w:tc>
          <w:tcPr>
            <w:tcW w:w="6224" w:type="dxa"/>
            <w:gridSpan w:val="8"/>
            <w:hideMark/>
          </w:tcPr>
          <w:p w14:paraId="3122AF86" w14:textId="77777777" w:rsidR="00DE60D6" w:rsidRPr="00933B8B" w:rsidRDefault="00DE60D6" w:rsidP="00DE60D6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-40°C to +70°C</w:t>
            </w:r>
          </w:p>
        </w:tc>
        <w:tc>
          <w:tcPr>
            <w:tcW w:w="1662" w:type="dxa"/>
            <w:hideMark/>
          </w:tcPr>
          <w:p w14:paraId="1AB4886A" w14:textId="77777777" w:rsidR="00DE60D6" w:rsidRPr="00933B8B" w:rsidRDefault="00DE60D6" w:rsidP="004F5482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F1</w:t>
            </w:r>
          </w:p>
        </w:tc>
      </w:tr>
      <w:tr w:rsidR="004F5482" w:rsidRPr="008E53A5" w14:paraId="77BB9486" w14:textId="77777777" w:rsidTr="00933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6DB67D3D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Operating temperature Range</w:t>
            </w:r>
          </w:p>
        </w:tc>
        <w:tc>
          <w:tcPr>
            <w:tcW w:w="6224" w:type="dxa"/>
            <w:gridSpan w:val="8"/>
            <w:hideMark/>
          </w:tcPr>
          <w:p w14:paraId="0CEF7DDB" w14:textId="77777777" w:rsidR="00DE60D6" w:rsidRPr="00933B8B" w:rsidRDefault="00DE60D6" w:rsidP="00DE60D6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-40°C to +70°C</w:t>
            </w:r>
          </w:p>
        </w:tc>
        <w:tc>
          <w:tcPr>
            <w:tcW w:w="1662" w:type="dxa"/>
            <w:hideMark/>
          </w:tcPr>
          <w:p w14:paraId="5ABBF53A" w14:textId="77777777" w:rsidR="00DE60D6" w:rsidRPr="00933B8B" w:rsidRDefault="00DE60D6" w:rsidP="004F5482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F1</w:t>
            </w:r>
          </w:p>
        </w:tc>
      </w:tr>
      <w:tr w:rsidR="004F5482" w:rsidRPr="008E53A5" w14:paraId="07E6501F" w14:textId="77777777" w:rsidTr="00933B8B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723DCC71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Core fluid Penetration</w:t>
            </w:r>
          </w:p>
        </w:tc>
        <w:tc>
          <w:tcPr>
            <w:tcW w:w="6224" w:type="dxa"/>
            <w:gridSpan w:val="8"/>
            <w:hideMark/>
          </w:tcPr>
          <w:p w14:paraId="47D8FD51" w14:textId="77777777" w:rsidR="00DE60D6" w:rsidRPr="00933B8B" w:rsidRDefault="00DE60D6" w:rsidP="00DE60D6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3m sample, 1m head for 24 hours</w:t>
            </w:r>
          </w:p>
        </w:tc>
        <w:tc>
          <w:tcPr>
            <w:tcW w:w="1662" w:type="dxa"/>
            <w:hideMark/>
          </w:tcPr>
          <w:p w14:paraId="6A7AE66A" w14:textId="77777777" w:rsidR="00DE60D6" w:rsidRPr="00933B8B" w:rsidRDefault="00DE60D6" w:rsidP="004F5482">
            <w:pPr>
              <w:pStyle w:val="GvdeMetn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F5</w:t>
            </w:r>
          </w:p>
        </w:tc>
      </w:tr>
      <w:tr w:rsidR="004D77FC" w:rsidRPr="008E53A5" w14:paraId="0D79D0B9" w14:textId="77777777" w:rsidTr="00933B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hideMark/>
          </w:tcPr>
          <w:p w14:paraId="299C600C" w14:textId="77777777" w:rsidR="00DE60D6" w:rsidRPr="00933B8B" w:rsidRDefault="00DE60D6" w:rsidP="00DE60D6">
            <w:pPr>
              <w:pStyle w:val="GvdeMetni"/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b w:val="0"/>
                <w:bCs w:val="0"/>
                <w:color w:val="022F6F"/>
                <w:sz w:val="18"/>
                <w:szCs w:val="18"/>
              </w:rPr>
              <w:t>Nom. Weight (Kg/Km)</w:t>
            </w:r>
          </w:p>
        </w:tc>
        <w:tc>
          <w:tcPr>
            <w:tcW w:w="4614" w:type="dxa"/>
            <w:gridSpan w:val="6"/>
            <w:noWrap/>
            <w:hideMark/>
          </w:tcPr>
          <w:p w14:paraId="6F1D7B55" w14:textId="69106984" w:rsidR="00DE60D6" w:rsidRPr="00933B8B" w:rsidRDefault="0083277F" w:rsidP="00DE60D6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90</w:t>
            </w:r>
          </w:p>
        </w:tc>
        <w:tc>
          <w:tcPr>
            <w:tcW w:w="850" w:type="dxa"/>
            <w:noWrap/>
            <w:hideMark/>
          </w:tcPr>
          <w:p w14:paraId="591156F3" w14:textId="441BDFD6" w:rsidR="00DE60D6" w:rsidRPr="00933B8B" w:rsidRDefault="000F5B92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1</w:t>
            </w:r>
            <w:r w:rsidR="0083277F" w:rsidRPr="00933B8B">
              <w:rPr>
                <w:rFonts w:ascii="Neue Montreal" w:hAnsi="Neue Montreal"/>
                <w:color w:val="022F6F"/>
                <w:sz w:val="18"/>
                <w:szCs w:val="18"/>
              </w:rPr>
              <w:t>2</w:t>
            </w: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0</w:t>
            </w:r>
          </w:p>
        </w:tc>
        <w:tc>
          <w:tcPr>
            <w:tcW w:w="760" w:type="dxa"/>
            <w:hideMark/>
          </w:tcPr>
          <w:p w14:paraId="094197D9" w14:textId="67E80647" w:rsidR="00DE60D6" w:rsidRPr="00933B8B" w:rsidRDefault="0083277F" w:rsidP="00DE60D6">
            <w:pPr>
              <w:pStyle w:val="GvdeMetn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  <w:r w:rsidRPr="00933B8B">
              <w:rPr>
                <w:rFonts w:ascii="Neue Montreal" w:hAnsi="Neue Montreal"/>
                <w:color w:val="022F6F"/>
                <w:sz w:val="18"/>
                <w:szCs w:val="18"/>
              </w:rPr>
              <w:t>180</w:t>
            </w:r>
          </w:p>
        </w:tc>
        <w:tc>
          <w:tcPr>
            <w:tcW w:w="1662" w:type="dxa"/>
            <w:hideMark/>
          </w:tcPr>
          <w:p w14:paraId="346B2511" w14:textId="511446B7" w:rsidR="00DE60D6" w:rsidRPr="00933B8B" w:rsidRDefault="00DE60D6" w:rsidP="004F5482">
            <w:pPr>
              <w:pStyle w:val="GvdeMetn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ue Montreal" w:hAnsi="Neue Montreal"/>
                <w:color w:val="022F6F"/>
                <w:sz w:val="18"/>
                <w:szCs w:val="18"/>
              </w:rPr>
            </w:pPr>
          </w:p>
        </w:tc>
      </w:tr>
    </w:tbl>
    <w:p w14:paraId="4BAFC945" w14:textId="77777777" w:rsidR="00DE60D6" w:rsidRPr="008E53A5" w:rsidRDefault="00DE60D6" w:rsidP="007050A5">
      <w:pPr>
        <w:pStyle w:val="GvdeMetni"/>
        <w:rPr>
          <w:rFonts w:ascii="Aptos" w:hAnsi="Aptos"/>
          <w:sz w:val="18"/>
          <w:szCs w:val="18"/>
        </w:rPr>
      </w:pPr>
    </w:p>
    <w:p w14:paraId="2F2AF384" w14:textId="77777777" w:rsidR="007F2B95" w:rsidRPr="008E53A5" w:rsidRDefault="00045C05" w:rsidP="00EB7ACC">
      <w:pPr>
        <w:pStyle w:val="GvdeMetni"/>
        <w:tabs>
          <w:tab w:val="left" w:pos="3242"/>
        </w:tabs>
        <w:spacing w:before="13" w:line="333" w:lineRule="auto"/>
        <w:ind w:right="1617"/>
        <w:rPr>
          <w:rFonts w:ascii="Aptos" w:hAnsi="Aptos"/>
          <w:b/>
          <w:sz w:val="20"/>
          <w:szCs w:val="20"/>
        </w:rPr>
      </w:pPr>
      <w:r w:rsidRPr="008E53A5">
        <w:rPr>
          <w:rFonts w:ascii="Aptos" w:hAnsi="Aptos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3AB89BE" wp14:editId="06CFF0D4">
                <wp:simplePos x="0" y="0"/>
                <wp:positionH relativeFrom="page">
                  <wp:posOffset>444500</wp:posOffset>
                </wp:positionH>
                <wp:positionV relativeFrom="paragraph">
                  <wp:posOffset>203200</wp:posOffset>
                </wp:positionV>
                <wp:extent cx="6745605" cy="0"/>
                <wp:effectExtent l="15875" t="12065" r="10795" b="16510"/>
                <wp:wrapTopAndBottom/>
                <wp:docPr id="1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5605" cy="0"/>
                        </a:xfrm>
                        <a:prstGeom prst="line">
                          <a:avLst/>
                        </a:prstGeom>
                        <a:noFill/>
                        <a:ln w="17208">
                          <a:solidFill>
                            <a:srgbClr val="D8E1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C88B3" id="Line 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pt,16pt" to="566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" strokecolor="#d8e1e6" strokeweight=".478mm">
                <w10:wrap type="topAndBottom" anchorx="page"/>
              </v:line>
            </w:pict>
          </mc:Fallback>
        </mc:AlternateContent>
      </w:r>
      <w:r w:rsidR="00E051BC" w:rsidRPr="008E53A5">
        <w:rPr>
          <w:rFonts w:ascii="Aptos" w:hAnsi="Aptos"/>
          <w:b/>
          <w:color w:val="0071A1"/>
          <w:w w:val="110"/>
          <w:sz w:val="20"/>
          <w:szCs w:val="20"/>
        </w:rPr>
        <w:t>QUALIFICATION SPECIFICATIONS</w:t>
      </w:r>
    </w:p>
    <w:p w14:paraId="1DCCE44D" w14:textId="77777777" w:rsidR="007F2B95" w:rsidRPr="008E53A5" w:rsidRDefault="0085239C">
      <w:pPr>
        <w:pStyle w:val="GvdeMetni"/>
        <w:tabs>
          <w:tab w:val="left" w:pos="3242"/>
        </w:tabs>
        <w:spacing w:before="13"/>
        <w:rPr>
          <w:rFonts w:ascii="Aptos" w:hAnsi="Aptos"/>
          <w:sz w:val="20"/>
          <w:szCs w:val="20"/>
        </w:rPr>
      </w:pPr>
      <w:r w:rsidRPr="008E53A5">
        <w:rPr>
          <w:rFonts w:ascii="Aptos" w:hAnsi="Aptos"/>
          <w:color w:val="333333"/>
          <w:spacing w:val="3"/>
          <w:sz w:val="20"/>
          <w:szCs w:val="20"/>
        </w:rPr>
        <w:t>Cable</w:t>
      </w:r>
      <w:r w:rsidRPr="008E53A5">
        <w:rPr>
          <w:rFonts w:ascii="Aptos" w:hAnsi="Aptos"/>
          <w:color w:val="333333"/>
          <w:spacing w:val="15"/>
          <w:sz w:val="20"/>
          <w:szCs w:val="20"/>
        </w:rPr>
        <w:t xml:space="preserve"> </w:t>
      </w:r>
      <w:r w:rsidRPr="008E53A5">
        <w:rPr>
          <w:rFonts w:ascii="Aptos" w:hAnsi="Aptos"/>
          <w:color w:val="333333"/>
          <w:spacing w:val="3"/>
          <w:sz w:val="20"/>
          <w:szCs w:val="20"/>
        </w:rPr>
        <w:t>Qualification</w:t>
      </w:r>
      <w:r w:rsidRPr="008E53A5">
        <w:rPr>
          <w:rFonts w:ascii="Aptos" w:hAnsi="Aptos"/>
          <w:color w:val="333333"/>
          <w:spacing w:val="15"/>
          <w:sz w:val="20"/>
          <w:szCs w:val="20"/>
        </w:rPr>
        <w:t xml:space="preserve"> </w:t>
      </w:r>
      <w:r w:rsidRPr="008E53A5">
        <w:rPr>
          <w:rFonts w:ascii="Aptos" w:hAnsi="Aptos"/>
          <w:color w:val="333333"/>
          <w:spacing w:val="3"/>
          <w:sz w:val="20"/>
          <w:szCs w:val="20"/>
        </w:rPr>
        <w:t>Standards</w:t>
      </w:r>
      <w:r w:rsidRPr="008E53A5">
        <w:rPr>
          <w:rFonts w:ascii="Aptos" w:hAnsi="Aptos"/>
          <w:color w:val="333333"/>
          <w:spacing w:val="3"/>
          <w:sz w:val="20"/>
          <w:szCs w:val="20"/>
        </w:rPr>
        <w:tab/>
      </w:r>
      <w:r w:rsidRPr="008E53A5">
        <w:rPr>
          <w:rFonts w:ascii="Aptos" w:hAnsi="Aptos"/>
          <w:color w:val="333333"/>
          <w:sz w:val="20"/>
          <w:szCs w:val="20"/>
        </w:rPr>
        <w:t xml:space="preserve">ANSI/ICEA S-104-696   |   EN 187105   |   Telcordia GR-20   |   Telcordia </w:t>
      </w:r>
      <w:r w:rsidRPr="008E53A5">
        <w:rPr>
          <w:rFonts w:ascii="Aptos" w:hAnsi="Aptos"/>
          <w:color w:val="333333"/>
          <w:spacing w:val="27"/>
          <w:sz w:val="20"/>
          <w:szCs w:val="20"/>
        </w:rPr>
        <w:t xml:space="preserve"> </w:t>
      </w:r>
      <w:r w:rsidRPr="008E53A5">
        <w:rPr>
          <w:rFonts w:ascii="Aptos" w:hAnsi="Aptos"/>
          <w:color w:val="333333"/>
          <w:spacing w:val="2"/>
          <w:sz w:val="20"/>
          <w:szCs w:val="20"/>
        </w:rPr>
        <w:t>GR-409</w:t>
      </w:r>
    </w:p>
    <w:p w14:paraId="585F0D2D" w14:textId="77777777" w:rsidR="007F2B95" w:rsidRPr="008E53A5" w:rsidRDefault="007F2B95">
      <w:pPr>
        <w:pStyle w:val="GvdeMetni"/>
        <w:spacing w:before="10"/>
        <w:ind w:left="0"/>
        <w:rPr>
          <w:rFonts w:ascii="Aptos" w:hAnsi="Aptos"/>
          <w:sz w:val="20"/>
          <w:szCs w:val="20"/>
        </w:rPr>
      </w:pPr>
    </w:p>
    <w:p w14:paraId="518961D2" w14:textId="77777777" w:rsidR="007F2B95" w:rsidRPr="008E53A5" w:rsidRDefault="00E051BC">
      <w:pPr>
        <w:pStyle w:val="Balk1"/>
        <w:spacing w:before="62" w:after="21"/>
        <w:ind w:right="4650"/>
        <w:rPr>
          <w:rFonts w:ascii="Aptos" w:hAnsi="Aptos"/>
        </w:rPr>
      </w:pPr>
      <w:r w:rsidRPr="008E53A5">
        <w:rPr>
          <w:rFonts w:ascii="Aptos" w:hAnsi="Aptos"/>
          <w:color w:val="0071A1"/>
          <w:w w:val="110"/>
        </w:rPr>
        <w:t>CERTIFICATIONS</w:t>
      </w:r>
    </w:p>
    <w:p w14:paraId="1E7A9367" w14:textId="77777777" w:rsidR="007F2B95" w:rsidRPr="008E53A5" w:rsidRDefault="00045C05">
      <w:pPr>
        <w:pStyle w:val="GvdeMetni"/>
        <w:spacing w:line="28" w:lineRule="exact"/>
        <w:ind w:left="153"/>
        <w:rPr>
          <w:rFonts w:ascii="Aptos" w:hAnsi="Aptos"/>
          <w:sz w:val="2"/>
        </w:rPr>
      </w:pPr>
      <w:r w:rsidRPr="008E53A5">
        <w:rPr>
          <w:rFonts w:ascii="Aptos" w:hAnsi="Aptos"/>
          <w:noProof/>
          <w:sz w:val="2"/>
        </w:rPr>
        <mc:AlternateContent>
          <mc:Choice Requires="wpg">
            <w:drawing>
              <wp:inline distT="0" distB="0" distL="0" distR="0" wp14:anchorId="7256AE55" wp14:editId="026AF15D">
                <wp:extent cx="6729095" cy="17780"/>
                <wp:effectExtent l="3175" t="7620" r="1905" b="3175"/>
                <wp:docPr id="1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9095" cy="17780"/>
                          <a:chOff x="0" y="0"/>
                          <a:chExt cx="10597" cy="28"/>
                        </a:xfrm>
                      </wpg:grpSpPr>
                      <wps:wsp>
                        <wps:cNvPr id="1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" y="14"/>
                            <a:ext cx="10569" cy="0"/>
                          </a:xfrm>
                          <a:prstGeom prst="line">
                            <a:avLst/>
                          </a:prstGeom>
                          <a:noFill/>
                          <a:ln w="17208">
                            <a:solidFill>
                              <a:srgbClr val="D8E1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79FEC" id="Group 5" o:spid="_x0000_s1026" style="width:529.85pt;height:1.4pt;mso-position-horizontal-relative:char;mso-position-vertical-relative:line" coordsize="10597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">
                <v:line id="Line 6" o:spid="_x0000_s1027" style="position:absolute;visibility:visible;mso-wrap-style:square" from="14,14" to="10583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" strokecolor="#d8e1e6" strokeweight=".478mm"/>
                <w10:anchorlock/>
              </v:group>
            </w:pict>
          </mc:Fallback>
        </mc:AlternateContent>
      </w:r>
    </w:p>
    <w:p w14:paraId="5F758F49" w14:textId="77777777" w:rsidR="007F2B95" w:rsidRPr="008E53A5" w:rsidRDefault="0085239C">
      <w:pPr>
        <w:pStyle w:val="GvdeMetni"/>
        <w:tabs>
          <w:tab w:val="left" w:pos="2050"/>
        </w:tabs>
        <w:spacing w:before="22"/>
        <w:ind w:left="153" w:right="4650"/>
        <w:rPr>
          <w:rFonts w:ascii="Aptos" w:hAnsi="Aptos"/>
          <w:sz w:val="20"/>
          <w:szCs w:val="20"/>
        </w:rPr>
      </w:pPr>
      <w:r w:rsidRPr="008E53A5">
        <w:rPr>
          <w:rFonts w:ascii="Aptos" w:hAnsi="Aptos"/>
          <w:color w:val="333333"/>
          <w:sz w:val="20"/>
          <w:szCs w:val="20"/>
        </w:rPr>
        <w:t>RoHS</w:t>
      </w:r>
      <w:r w:rsidRPr="008E53A5">
        <w:rPr>
          <w:rFonts w:ascii="Aptos" w:hAnsi="Aptos"/>
          <w:color w:val="333333"/>
          <w:sz w:val="20"/>
          <w:szCs w:val="20"/>
        </w:rPr>
        <w:tab/>
      </w:r>
      <w:r w:rsidRPr="008E53A5">
        <w:rPr>
          <w:rFonts w:ascii="Aptos" w:hAnsi="Aptos"/>
          <w:color w:val="333333"/>
          <w:spacing w:val="3"/>
          <w:sz w:val="20"/>
          <w:szCs w:val="20"/>
        </w:rPr>
        <w:t>Compliant</w:t>
      </w:r>
    </w:p>
    <w:p w14:paraId="3C06DE8D" w14:textId="77777777" w:rsidR="007F2B95" w:rsidRPr="008E53A5" w:rsidRDefault="0085239C">
      <w:pPr>
        <w:pStyle w:val="GvdeMetni"/>
        <w:tabs>
          <w:tab w:val="left" w:pos="2050"/>
        </w:tabs>
        <w:spacing w:before="22"/>
        <w:ind w:left="153"/>
        <w:rPr>
          <w:rFonts w:ascii="Aptos" w:hAnsi="Aptos"/>
          <w:sz w:val="20"/>
          <w:szCs w:val="20"/>
        </w:rPr>
      </w:pPr>
      <w:r w:rsidRPr="008E53A5">
        <w:rPr>
          <w:rFonts w:ascii="Aptos" w:hAnsi="Aptos"/>
          <w:color w:val="333333"/>
          <w:sz w:val="20"/>
          <w:szCs w:val="20"/>
        </w:rPr>
        <w:t>ISO</w:t>
      </w:r>
      <w:r w:rsidRPr="008E53A5">
        <w:rPr>
          <w:rFonts w:ascii="Aptos" w:hAnsi="Aptos"/>
          <w:color w:val="333333"/>
          <w:spacing w:val="12"/>
          <w:sz w:val="20"/>
          <w:szCs w:val="20"/>
        </w:rPr>
        <w:t xml:space="preserve"> </w:t>
      </w:r>
      <w:r w:rsidRPr="008E53A5">
        <w:rPr>
          <w:rFonts w:ascii="Aptos" w:hAnsi="Aptos"/>
          <w:color w:val="333333"/>
          <w:spacing w:val="2"/>
          <w:sz w:val="20"/>
          <w:szCs w:val="20"/>
        </w:rPr>
        <w:t>9001:2008</w:t>
      </w:r>
      <w:r w:rsidRPr="008E53A5">
        <w:rPr>
          <w:rFonts w:ascii="Aptos" w:hAnsi="Aptos"/>
          <w:color w:val="333333"/>
          <w:spacing w:val="2"/>
          <w:sz w:val="20"/>
          <w:szCs w:val="20"/>
        </w:rPr>
        <w:tab/>
      </w:r>
      <w:r w:rsidRPr="008E53A5">
        <w:rPr>
          <w:rFonts w:ascii="Aptos" w:hAnsi="Aptos"/>
          <w:color w:val="333333"/>
          <w:spacing w:val="3"/>
          <w:sz w:val="20"/>
          <w:szCs w:val="20"/>
        </w:rPr>
        <w:t xml:space="preserve">Designed, manufactured and/or distributed under this quality management </w:t>
      </w:r>
      <w:r w:rsidRPr="008E53A5">
        <w:rPr>
          <w:rFonts w:ascii="Aptos" w:hAnsi="Aptos"/>
          <w:color w:val="333333"/>
          <w:spacing w:val="62"/>
          <w:sz w:val="20"/>
          <w:szCs w:val="20"/>
        </w:rPr>
        <w:t xml:space="preserve"> </w:t>
      </w:r>
      <w:r w:rsidRPr="008E53A5">
        <w:rPr>
          <w:rFonts w:ascii="Aptos" w:hAnsi="Aptos"/>
          <w:color w:val="333333"/>
          <w:spacing w:val="4"/>
          <w:sz w:val="20"/>
          <w:szCs w:val="20"/>
        </w:rPr>
        <w:t>system</w:t>
      </w:r>
    </w:p>
    <w:p w14:paraId="6E94AACD" w14:textId="7B428382" w:rsidR="001251E4" w:rsidRPr="008E53A5" w:rsidRDefault="008E53A5" w:rsidP="001251E4">
      <w:pPr>
        <w:pStyle w:val="Balk3"/>
        <w:shd w:val="clear" w:color="auto" w:fill="F9F9F9"/>
        <w:spacing w:before="0"/>
        <w:rPr>
          <w:rFonts w:ascii="Aptos" w:eastAsia="Times New Roman" w:hAnsi="Aptos" w:cs="Times New Roman"/>
          <w:color w:val="333333"/>
          <w:spacing w:val="-15"/>
          <w:sz w:val="20"/>
          <w:szCs w:val="20"/>
          <w:lang w:val="tr-TR" w:eastAsia="tr-TR"/>
        </w:rPr>
      </w:pPr>
      <w:r>
        <w:rPr>
          <w:rFonts w:ascii="Aptos" w:hAnsi="Aptos"/>
          <w:color w:val="333333"/>
          <w:sz w:val="20"/>
          <w:szCs w:val="20"/>
        </w:rPr>
        <w:t xml:space="preserve"> </w:t>
      </w:r>
      <w:r w:rsidR="001251E4" w:rsidRPr="008E53A5">
        <w:rPr>
          <w:rFonts w:ascii="Aptos" w:hAnsi="Aptos"/>
          <w:color w:val="333333"/>
          <w:sz w:val="20"/>
          <w:szCs w:val="20"/>
        </w:rPr>
        <w:t xml:space="preserve">  </w:t>
      </w:r>
      <w:r w:rsidR="00045C05" w:rsidRPr="008E53A5">
        <w:rPr>
          <w:rFonts w:ascii="Aptos" w:hAnsi="Aptos"/>
          <w:color w:val="333333"/>
          <w:sz w:val="20"/>
          <w:szCs w:val="20"/>
        </w:rPr>
        <w:t xml:space="preserve"> </w:t>
      </w:r>
      <w:r w:rsidR="001251E4" w:rsidRPr="008E53A5">
        <w:rPr>
          <w:rFonts w:ascii="Aptos" w:hAnsi="Aptos"/>
          <w:color w:val="333333"/>
          <w:sz w:val="20"/>
          <w:szCs w:val="20"/>
        </w:rPr>
        <w:t>ISO 1</w:t>
      </w:r>
      <w:r w:rsidR="001251E4" w:rsidRPr="008E53A5">
        <w:rPr>
          <w:rFonts w:ascii="Aptos" w:hAnsi="Aptos"/>
          <w:color w:val="333333"/>
          <w:spacing w:val="2"/>
          <w:sz w:val="20"/>
          <w:szCs w:val="20"/>
        </w:rPr>
        <w:t xml:space="preserve">4001:2004       </w:t>
      </w:r>
      <w:r>
        <w:rPr>
          <w:rFonts w:ascii="Aptos" w:hAnsi="Aptos"/>
          <w:color w:val="333333"/>
          <w:spacing w:val="2"/>
          <w:sz w:val="20"/>
          <w:szCs w:val="20"/>
        </w:rPr>
        <w:t xml:space="preserve">   </w:t>
      </w:r>
      <w:r w:rsidR="001251E4" w:rsidRPr="008E53A5">
        <w:rPr>
          <w:rFonts w:ascii="Aptos" w:hAnsi="Aptos"/>
          <w:color w:val="333333"/>
          <w:spacing w:val="2"/>
          <w:sz w:val="20"/>
          <w:szCs w:val="20"/>
        </w:rPr>
        <w:t xml:space="preserve">  </w:t>
      </w:r>
      <w:r w:rsidR="001251E4" w:rsidRPr="008E53A5">
        <w:rPr>
          <w:rFonts w:ascii="Aptos" w:hAnsi="Aptos"/>
          <w:color w:val="333333"/>
          <w:spacing w:val="3"/>
          <w:sz w:val="20"/>
          <w:szCs w:val="20"/>
        </w:rPr>
        <w:t xml:space="preserve">Designed, </w:t>
      </w:r>
      <w:r w:rsidR="001251E4" w:rsidRPr="008E53A5">
        <w:rPr>
          <w:rFonts w:ascii="Aptos" w:eastAsia="Times New Roman" w:hAnsi="Aptos" w:cs="Times New Roman"/>
          <w:color w:val="333333"/>
          <w:spacing w:val="-15"/>
          <w:sz w:val="20"/>
          <w:szCs w:val="20"/>
          <w:lang w:val="tr-TR" w:eastAsia="tr-TR"/>
        </w:rPr>
        <w:t>Environmental management systems</w:t>
      </w:r>
    </w:p>
    <w:p w14:paraId="586963AC" w14:textId="77777777" w:rsidR="001251E4" w:rsidRPr="008E53A5" w:rsidRDefault="001251E4" w:rsidP="001251E4">
      <w:pPr>
        <w:pStyle w:val="GvdeMetni"/>
        <w:tabs>
          <w:tab w:val="left" w:pos="2050"/>
        </w:tabs>
        <w:spacing w:before="22"/>
        <w:ind w:left="153"/>
        <w:rPr>
          <w:rFonts w:ascii="Aptos" w:hAnsi="Aptos"/>
          <w:sz w:val="20"/>
          <w:szCs w:val="20"/>
        </w:rPr>
      </w:pPr>
      <w:r w:rsidRPr="008E53A5">
        <w:rPr>
          <w:rFonts w:ascii="Aptos" w:hAnsi="Aptos"/>
          <w:color w:val="333333"/>
          <w:sz w:val="20"/>
          <w:szCs w:val="20"/>
        </w:rPr>
        <w:t>ISO 1</w:t>
      </w:r>
      <w:r w:rsidR="00045C05" w:rsidRPr="008E53A5">
        <w:rPr>
          <w:rFonts w:ascii="Aptos" w:hAnsi="Aptos"/>
          <w:color w:val="333333"/>
          <w:spacing w:val="2"/>
          <w:sz w:val="20"/>
          <w:szCs w:val="20"/>
        </w:rPr>
        <w:t>8</w:t>
      </w:r>
      <w:r w:rsidRPr="008E53A5">
        <w:rPr>
          <w:rFonts w:ascii="Aptos" w:hAnsi="Aptos"/>
          <w:color w:val="333333"/>
          <w:spacing w:val="2"/>
          <w:sz w:val="20"/>
          <w:szCs w:val="20"/>
        </w:rPr>
        <w:t>001:200</w:t>
      </w:r>
      <w:r w:rsidR="00045C05" w:rsidRPr="008E53A5">
        <w:rPr>
          <w:rFonts w:ascii="Aptos" w:hAnsi="Aptos"/>
          <w:color w:val="333333"/>
          <w:spacing w:val="2"/>
          <w:sz w:val="20"/>
          <w:szCs w:val="20"/>
        </w:rPr>
        <w:t>7</w:t>
      </w:r>
      <w:r w:rsidRPr="008E53A5">
        <w:rPr>
          <w:rFonts w:ascii="Aptos" w:hAnsi="Aptos"/>
          <w:sz w:val="20"/>
          <w:szCs w:val="20"/>
        </w:rPr>
        <w:t xml:space="preserve"> </w:t>
      </w:r>
      <w:r w:rsidR="00045C05" w:rsidRPr="008E53A5">
        <w:rPr>
          <w:rFonts w:ascii="Aptos" w:hAnsi="Aptos"/>
          <w:sz w:val="20"/>
          <w:szCs w:val="20"/>
        </w:rPr>
        <w:tab/>
      </w:r>
      <w:r w:rsidRPr="008E53A5">
        <w:rPr>
          <w:rFonts w:ascii="Aptos" w:hAnsi="Aptos" w:cs="Arial"/>
          <w:color w:val="545454"/>
          <w:sz w:val="20"/>
          <w:szCs w:val="20"/>
          <w:shd w:val="clear" w:color="auto" w:fill="FFFFFF"/>
        </w:rPr>
        <w:t>Occupational Health and Safety Assessment Series</w:t>
      </w:r>
    </w:p>
    <w:p w14:paraId="5E219839" w14:textId="77777777" w:rsidR="007F2B95" w:rsidRPr="008E53A5" w:rsidRDefault="007F2B95">
      <w:pPr>
        <w:pStyle w:val="GvdeMetni"/>
        <w:spacing w:before="8"/>
        <w:ind w:left="0"/>
        <w:rPr>
          <w:rFonts w:ascii="Aptos" w:hAnsi="Aptos"/>
          <w:sz w:val="29"/>
        </w:rPr>
      </w:pPr>
    </w:p>
    <w:bookmarkStart w:id="4" w:name="_Hlk495480983"/>
    <w:p w14:paraId="051609E6" w14:textId="77777777" w:rsidR="00CB0830" w:rsidRPr="008E53A5" w:rsidRDefault="00CB0830" w:rsidP="00CB0830">
      <w:pPr>
        <w:pStyle w:val="GvdeMetni"/>
        <w:tabs>
          <w:tab w:val="left" w:pos="3242"/>
        </w:tabs>
        <w:spacing w:before="13" w:line="333" w:lineRule="auto"/>
        <w:ind w:right="1617"/>
        <w:rPr>
          <w:rFonts w:ascii="Aptos" w:hAnsi="Aptos"/>
          <w:b/>
          <w:sz w:val="20"/>
          <w:szCs w:val="20"/>
        </w:rPr>
      </w:pPr>
      <w:r w:rsidRPr="008E53A5">
        <w:rPr>
          <w:rFonts w:ascii="Aptos" w:hAnsi="Aptos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20C8D574" wp14:editId="53B184ED">
                <wp:simplePos x="0" y="0"/>
                <wp:positionH relativeFrom="page">
                  <wp:posOffset>444500</wp:posOffset>
                </wp:positionH>
                <wp:positionV relativeFrom="paragraph">
                  <wp:posOffset>203200</wp:posOffset>
                </wp:positionV>
                <wp:extent cx="6745605" cy="0"/>
                <wp:effectExtent l="15875" t="12065" r="10795" b="16510"/>
                <wp:wrapTopAndBottom/>
                <wp:docPr id="167652294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5605" cy="0"/>
                        </a:xfrm>
                        <a:prstGeom prst="line">
                          <a:avLst/>
                        </a:prstGeom>
                        <a:noFill/>
                        <a:ln w="17208">
                          <a:solidFill>
                            <a:srgbClr val="D8E1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0248B" id="Line 7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pt,16pt" to="566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" strokecolor="#d8e1e6" strokeweight=".478mm">
                <w10:wrap type="topAndBottom" anchorx="page"/>
              </v:line>
            </w:pict>
          </mc:Fallback>
        </mc:AlternateContent>
      </w:r>
      <w:r w:rsidRPr="008E53A5">
        <w:rPr>
          <w:rFonts w:ascii="Aptos" w:hAnsi="Aptos"/>
          <w:b/>
          <w:color w:val="0071A1"/>
          <w:w w:val="110"/>
          <w:sz w:val="20"/>
          <w:szCs w:val="20"/>
        </w:rPr>
        <w:t>PACKING and DELIVERY LENGTHS</w:t>
      </w:r>
    </w:p>
    <w:p w14:paraId="39867B58" w14:textId="5C45D611" w:rsidR="00CB0830" w:rsidRPr="008E53A5" w:rsidRDefault="00CB0830" w:rsidP="00CB0830">
      <w:pPr>
        <w:pStyle w:val="GvdeMetni"/>
        <w:ind w:left="0"/>
        <w:rPr>
          <w:rFonts w:ascii="Aptos" w:hAnsi="Aptos"/>
          <w:color w:val="333333"/>
          <w:spacing w:val="3"/>
          <w:sz w:val="20"/>
          <w:szCs w:val="20"/>
        </w:rPr>
      </w:pPr>
      <w:r w:rsidRPr="008E53A5">
        <w:rPr>
          <w:rFonts w:ascii="Aptos" w:hAnsi="Aptos"/>
          <w:color w:val="333333"/>
          <w:spacing w:val="3"/>
        </w:rPr>
        <w:t xml:space="preserve"> </w:t>
      </w:r>
      <w:r w:rsidR="00202E22">
        <w:rPr>
          <w:rFonts w:ascii="Aptos" w:hAnsi="Aptos"/>
          <w:color w:val="333333"/>
          <w:spacing w:val="3"/>
        </w:rPr>
        <w:t xml:space="preserve"> </w:t>
      </w:r>
      <w:r w:rsidRPr="008E53A5">
        <w:rPr>
          <w:rFonts w:ascii="Aptos" w:hAnsi="Aptos"/>
          <w:color w:val="333333"/>
          <w:spacing w:val="3"/>
        </w:rPr>
        <w:t xml:space="preserve">  </w:t>
      </w:r>
      <w:r w:rsidRPr="008E53A5">
        <w:rPr>
          <w:rFonts w:ascii="Aptos" w:hAnsi="Aptos"/>
          <w:color w:val="333333"/>
          <w:spacing w:val="3"/>
          <w:sz w:val="20"/>
          <w:szCs w:val="20"/>
        </w:rPr>
        <w:t xml:space="preserve">WOODEN DRUMS, standart delivery lengths are </w:t>
      </w:r>
      <w:bookmarkEnd w:id="4"/>
      <w:r w:rsidRPr="008E53A5">
        <w:rPr>
          <w:rFonts w:ascii="Aptos" w:hAnsi="Aptos"/>
          <w:color w:val="333333"/>
          <w:spacing w:val="3"/>
          <w:sz w:val="20"/>
          <w:szCs w:val="20"/>
        </w:rPr>
        <w:t>4000mt</w:t>
      </w:r>
    </w:p>
    <w:p w14:paraId="7736C10C" w14:textId="77777777" w:rsidR="00CB0830" w:rsidRPr="008E53A5" w:rsidRDefault="00CB0830" w:rsidP="00CB0830">
      <w:pPr>
        <w:pStyle w:val="GvdeMetni"/>
        <w:ind w:left="0"/>
        <w:rPr>
          <w:rFonts w:ascii="Aptos" w:hAnsi="Aptos"/>
          <w:color w:val="333333"/>
          <w:spacing w:val="3"/>
          <w:sz w:val="20"/>
          <w:szCs w:val="20"/>
        </w:rPr>
      </w:pPr>
    </w:p>
    <w:p w14:paraId="6ACFCF7E" w14:textId="77777777" w:rsidR="00202E22" w:rsidRPr="008E53A5" w:rsidRDefault="00202E22" w:rsidP="00CB0830">
      <w:pPr>
        <w:pStyle w:val="GvdeMetni"/>
        <w:ind w:left="0"/>
        <w:rPr>
          <w:rFonts w:ascii="Aptos" w:hAnsi="Aptos"/>
          <w:color w:val="333333"/>
          <w:spacing w:val="3"/>
        </w:rPr>
      </w:pPr>
    </w:p>
    <w:p w14:paraId="5C0805F2" w14:textId="77777777" w:rsidR="00CB0830" w:rsidRPr="008E53A5" w:rsidRDefault="00CB0830" w:rsidP="00CB0830">
      <w:pPr>
        <w:pStyle w:val="GvdeMetni"/>
        <w:tabs>
          <w:tab w:val="left" w:pos="3242"/>
        </w:tabs>
        <w:spacing w:before="13" w:line="333" w:lineRule="auto"/>
        <w:ind w:right="1617"/>
        <w:rPr>
          <w:rFonts w:ascii="Aptos" w:hAnsi="Aptos"/>
          <w:b/>
          <w:sz w:val="20"/>
          <w:szCs w:val="20"/>
        </w:rPr>
      </w:pPr>
      <w:r w:rsidRPr="008E53A5">
        <w:rPr>
          <w:rFonts w:ascii="Aptos" w:hAnsi="Aptos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5C45645E" wp14:editId="6D28560B">
                <wp:simplePos x="0" y="0"/>
                <wp:positionH relativeFrom="page">
                  <wp:posOffset>444500</wp:posOffset>
                </wp:positionH>
                <wp:positionV relativeFrom="paragraph">
                  <wp:posOffset>203200</wp:posOffset>
                </wp:positionV>
                <wp:extent cx="6745605" cy="0"/>
                <wp:effectExtent l="15875" t="12065" r="10795" b="16510"/>
                <wp:wrapTopAndBottom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5605" cy="0"/>
                        </a:xfrm>
                        <a:prstGeom prst="line">
                          <a:avLst/>
                        </a:prstGeom>
                        <a:noFill/>
                        <a:ln w="17208">
                          <a:solidFill>
                            <a:srgbClr val="D8E1E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EC3C7" id="Line 7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pt,16pt" to="566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" strokecolor="#d8e1e6" strokeweight=".478mm">
                <w10:wrap type="topAndBottom" anchorx="page"/>
              </v:line>
            </w:pict>
          </mc:Fallback>
        </mc:AlternateContent>
      </w:r>
      <w:r w:rsidRPr="008E53A5">
        <w:rPr>
          <w:rFonts w:ascii="Aptos" w:hAnsi="Aptos"/>
          <w:b/>
          <w:color w:val="0071A1"/>
          <w:w w:val="110"/>
          <w:sz w:val="20"/>
          <w:szCs w:val="20"/>
        </w:rPr>
        <w:t>SHEATH MARKING</w:t>
      </w:r>
    </w:p>
    <w:p w14:paraId="3AD90349" w14:textId="4C3B5CEB" w:rsidR="00CB0830" w:rsidRPr="008E53A5" w:rsidRDefault="00CB0830" w:rsidP="00CB0830">
      <w:pPr>
        <w:pStyle w:val="GvdeMetni"/>
        <w:ind w:left="0"/>
        <w:rPr>
          <w:rFonts w:ascii="Aptos" w:hAnsi="Aptos"/>
          <w:color w:val="333333"/>
          <w:spacing w:val="3"/>
          <w:sz w:val="24"/>
          <w:szCs w:val="24"/>
        </w:rPr>
      </w:pPr>
      <w:r w:rsidRPr="008E53A5">
        <w:rPr>
          <w:rFonts w:ascii="Aptos" w:hAnsi="Aptos"/>
          <w:color w:val="333333"/>
          <w:spacing w:val="3"/>
          <w:sz w:val="24"/>
          <w:szCs w:val="24"/>
        </w:rPr>
        <w:t xml:space="preserve">   INFOKS KABLO  WEEK/YEAR  A-DQ(BN)2Y xxxF   TYPE of FIBRE    DRUM NO  LENGTH (M)</w:t>
      </w:r>
    </w:p>
    <w:p w14:paraId="325FD05A" w14:textId="77777777" w:rsidR="00CB0830" w:rsidRPr="008E53A5" w:rsidRDefault="00CB0830" w:rsidP="00CB0830">
      <w:pPr>
        <w:pStyle w:val="GvdeMetni"/>
        <w:ind w:left="0"/>
        <w:rPr>
          <w:rFonts w:ascii="Aptos" w:hAnsi="Aptos"/>
          <w:color w:val="333333"/>
          <w:spacing w:val="3"/>
          <w:sz w:val="24"/>
          <w:szCs w:val="24"/>
        </w:rPr>
      </w:pPr>
    </w:p>
    <w:p w14:paraId="290D56E4" w14:textId="77777777" w:rsidR="004821F7" w:rsidRPr="008E53A5" w:rsidRDefault="004821F7" w:rsidP="001251E4">
      <w:pPr>
        <w:pStyle w:val="GvdeMetni"/>
        <w:ind w:left="0"/>
        <w:rPr>
          <w:rFonts w:ascii="Aptos" w:hAnsi="Aptos"/>
        </w:rPr>
      </w:pPr>
    </w:p>
    <w:p w14:paraId="7FCB23B8" w14:textId="77777777" w:rsidR="004821F7" w:rsidRDefault="004821F7" w:rsidP="001251E4">
      <w:pPr>
        <w:pStyle w:val="GvdeMetni"/>
        <w:ind w:left="0"/>
      </w:pPr>
    </w:p>
    <w:sectPr w:rsidR="004821F7" w:rsidSect="003E7128">
      <w:headerReference w:type="default" r:id="rId10"/>
      <w:footerReference w:type="default" r:id="rId11"/>
      <w:pgSz w:w="12240" w:h="15840"/>
      <w:pgMar w:top="284" w:right="641" w:bottom="397" w:left="561" w:header="65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BA4D7" w14:textId="77777777" w:rsidR="0047023D" w:rsidRDefault="0047023D">
      <w:r>
        <w:separator/>
      </w:r>
    </w:p>
  </w:endnote>
  <w:endnote w:type="continuationSeparator" w:id="0">
    <w:p w14:paraId="4C3B41AC" w14:textId="77777777" w:rsidR="0047023D" w:rsidRDefault="0047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ue Montreal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B113" w14:textId="77777777" w:rsidR="00330EF3" w:rsidRPr="00B74C5A" w:rsidRDefault="00330EF3" w:rsidP="00330EF3">
    <w:pPr>
      <w:pStyle w:val="AltBilgi"/>
      <w:rPr>
        <w:rFonts w:asciiTheme="minorHAnsi" w:hAnsiTheme="minorHAnsi" w:cstheme="minorHAnsi"/>
        <w:sz w:val="20"/>
        <w:szCs w:val="20"/>
      </w:rPr>
    </w:pPr>
    <w:r w:rsidRPr="00B74C5A">
      <w:rPr>
        <w:rFonts w:asciiTheme="minorHAnsi" w:hAnsiTheme="minorHAnsi" w:cstheme="minorHAnsi"/>
        <w:sz w:val="20"/>
        <w:szCs w:val="20"/>
      </w:rPr>
      <w:t xml:space="preserve">ÇERKEŞLİ OSB MAH İMES 19.CAD NO:16 </w:t>
    </w:r>
    <w:r>
      <w:rPr>
        <w:rFonts w:asciiTheme="minorHAnsi" w:hAnsiTheme="minorHAnsi" w:cstheme="minorHAnsi"/>
        <w:sz w:val="20"/>
        <w:szCs w:val="20"/>
      </w:rPr>
      <w:t xml:space="preserve">    </w:t>
    </w:r>
    <w:r w:rsidRPr="00B74C5A">
      <w:rPr>
        <w:rFonts w:asciiTheme="minorHAnsi" w:hAnsiTheme="minorHAnsi" w:cstheme="minorHAnsi"/>
        <w:sz w:val="20"/>
        <w:szCs w:val="20"/>
      </w:rPr>
      <w:t xml:space="preserve">41455 DİLOVASI </w:t>
    </w:r>
    <w:r>
      <w:rPr>
        <w:rFonts w:asciiTheme="minorHAnsi" w:hAnsiTheme="minorHAnsi" w:cstheme="minorHAnsi"/>
        <w:sz w:val="20"/>
        <w:szCs w:val="20"/>
      </w:rPr>
      <w:t xml:space="preserve">  </w:t>
    </w:r>
    <w:r w:rsidRPr="00B74C5A">
      <w:rPr>
        <w:rFonts w:asciiTheme="minorHAnsi" w:hAnsiTheme="minorHAnsi" w:cstheme="minorHAnsi"/>
        <w:sz w:val="20"/>
        <w:szCs w:val="20"/>
      </w:rPr>
      <w:t>KOCAELİ</w:t>
    </w:r>
    <w:r>
      <w:rPr>
        <w:rFonts w:asciiTheme="minorHAnsi" w:hAnsiTheme="minorHAnsi" w:cstheme="minorHAnsi"/>
        <w:sz w:val="20"/>
        <w:szCs w:val="20"/>
      </w:rPr>
      <w:t xml:space="preserve">   </w:t>
    </w:r>
    <w:r w:rsidRPr="00B74C5A">
      <w:rPr>
        <w:rFonts w:asciiTheme="minorHAnsi" w:hAnsiTheme="minorHAnsi" w:cstheme="minorHAnsi"/>
        <w:sz w:val="20"/>
        <w:szCs w:val="20"/>
      </w:rPr>
      <w:t>-TÜRKİYE</w:t>
    </w:r>
  </w:p>
  <w:p w14:paraId="4EABC6CC" w14:textId="77777777" w:rsidR="00330EF3" w:rsidRPr="00B74C5A" w:rsidRDefault="00330EF3" w:rsidP="00330EF3">
    <w:pPr>
      <w:pStyle w:val="AltBilgi"/>
      <w:rPr>
        <w:rFonts w:asciiTheme="minorHAnsi" w:hAnsiTheme="minorHAnsi" w:cstheme="minorHAnsi"/>
        <w:sz w:val="20"/>
        <w:szCs w:val="20"/>
      </w:rPr>
    </w:pPr>
    <w:r w:rsidRPr="00B74C5A">
      <w:rPr>
        <w:rFonts w:asciiTheme="minorHAnsi" w:hAnsiTheme="minorHAnsi" w:cstheme="minorHAnsi"/>
        <w:sz w:val="20"/>
        <w:szCs w:val="20"/>
      </w:rPr>
      <w:t xml:space="preserve">Tel: +90 262 658 2621 Fax: +90 262 658 1387   </w:t>
    </w:r>
    <w:hyperlink r:id="rId1" w:history="1">
      <w:r w:rsidRPr="00B74C5A">
        <w:rPr>
          <w:rStyle w:val="Kpr"/>
          <w:rFonts w:asciiTheme="minorHAnsi" w:hAnsiTheme="minorHAnsi" w:cstheme="minorHAnsi"/>
          <w:sz w:val="20"/>
          <w:szCs w:val="20"/>
        </w:rPr>
        <w:t>www.infoks.com.tr</w:t>
      </w:r>
    </w:hyperlink>
    <w:r w:rsidRPr="00B74C5A">
      <w:rPr>
        <w:rFonts w:asciiTheme="minorHAnsi" w:hAnsiTheme="minorHAnsi" w:cstheme="minorHAnsi"/>
        <w:sz w:val="20"/>
        <w:szCs w:val="20"/>
      </w:rPr>
      <w:t xml:space="preserve">  </w:t>
    </w:r>
    <w:r w:rsidRPr="00B74C5A">
      <w:rPr>
        <w:rFonts w:asciiTheme="minorHAnsi" w:hAnsiTheme="minorHAnsi" w:cstheme="minorHAnsi"/>
        <w:color w:val="C0504D" w:themeColor="accent2"/>
        <w:sz w:val="20"/>
        <w:szCs w:val="20"/>
      </w:rPr>
      <w:t xml:space="preserve"> info@infoks.com.tr</w:t>
    </w:r>
  </w:p>
  <w:p w14:paraId="25FE9474" w14:textId="1C3A39EE" w:rsidR="00AE4A93" w:rsidRDefault="00AE4A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2DC0" w14:textId="77777777" w:rsidR="0047023D" w:rsidRDefault="0047023D">
      <w:r>
        <w:separator/>
      </w:r>
    </w:p>
  </w:footnote>
  <w:footnote w:type="continuationSeparator" w:id="0">
    <w:p w14:paraId="5CC5ADE2" w14:textId="77777777" w:rsidR="0047023D" w:rsidRDefault="0047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1FE1" w14:textId="12C6EDCC" w:rsidR="007F2B95" w:rsidRDefault="007F2B95">
    <w:pPr>
      <w:pStyle w:val="GvdeMetni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702D9"/>
    <w:multiLevelType w:val="hybridMultilevel"/>
    <w:tmpl w:val="382410C0"/>
    <w:lvl w:ilvl="0" w:tplc="13C6F276">
      <w:start w:val="1"/>
      <w:numFmt w:val="decimal"/>
      <w:lvlText w:val="%1."/>
      <w:lvlJc w:val="left"/>
      <w:pPr>
        <w:ind w:left="2713" w:hanging="144"/>
      </w:pPr>
      <w:rPr>
        <w:rFonts w:ascii="Calibri" w:eastAsia="Calibri" w:hAnsi="Calibri" w:cs="Calibri" w:hint="default"/>
        <w:b w:val="0"/>
        <w:w w:val="103"/>
        <w:sz w:val="18"/>
        <w:szCs w:val="18"/>
      </w:rPr>
    </w:lvl>
    <w:lvl w:ilvl="1" w:tplc="26004AEE">
      <w:numFmt w:val="bullet"/>
      <w:lvlText w:val="•"/>
      <w:lvlJc w:val="left"/>
      <w:pPr>
        <w:ind w:left="3046" w:hanging="144"/>
      </w:pPr>
      <w:rPr>
        <w:rFonts w:hint="default"/>
      </w:rPr>
    </w:lvl>
    <w:lvl w:ilvl="2" w:tplc="F10E67AE">
      <w:numFmt w:val="bullet"/>
      <w:lvlText w:val="•"/>
      <w:lvlJc w:val="left"/>
      <w:pPr>
        <w:ind w:left="3372" w:hanging="144"/>
      </w:pPr>
      <w:rPr>
        <w:rFonts w:hint="default"/>
      </w:rPr>
    </w:lvl>
    <w:lvl w:ilvl="3" w:tplc="1A186B26">
      <w:numFmt w:val="bullet"/>
      <w:lvlText w:val="•"/>
      <w:lvlJc w:val="left"/>
      <w:pPr>
        <w:ind w:left="3698" w:hanging="144"/>
      </w:pPr>
      <w:rPr>
        <w:rFonts w:hint="default"/>
      </w:rPr>
    </w:lvl>
    <w:lvl w:ilvl="4" w:tplc="31D29950">
      <w:numFmt w:val="bullet"/>
      <w:lvlText w:val="•"/>
      <w:lvlJc w:val="left"/>
      <w:pPr>
        <w:ind w:left="4025" w:hanging="144"/>
      </w:pPr>
      <w:rPr>
        <w:rFonts w:hint="default"/>
      </w:rPr>
    </w:lvl>
    <w:lvl w:ilvl="5" w:tplc="36EC7980">
      <w:numFmt w:val="bullet"/>
      <w:lvlText w:val="•"/>
      <w:lvlJc w:val="left"/>
      <w:pPr>
        <w:ind w:left="4351" w:hanging="144"/>
      </w:pPr>
      <w:rPr>
        <w:rFonts w:hint="default"/>
      </w:rPr>
    </w:lvl>
    <w:lvl w:ilvl="6" w:tplc="AB4E6C9A">
      <w:numFmt w:val="bullet"/>
      <w:lvlText w:val="•"/>
      <w:lvlJc w:val="left"/>
      <w:pPr>
        <w:ind w:left="4677" w:hanging="144"/>
      </w:pPr>
      <w:rPr>
        <w:rFonts w:hint="default"/>
      </w:rPr>
    </w:lvl>
    <w:lvl w:ilvl="7" w:tplc="D92264B4">
      <w:numFmt w:val="bullet"/>
      <w:lvlText w:val="•"/>
      <w:lvlJc w:val="left"/>
      <w:pPr>
        <w:ind w:left="5004" w:hanging="144"/>
      </w:pPr>
      <w:rPr>
        <w:rFonts w:hint="default"/>
      </w:rPr>
    </w:lvl>
    <w:lvl w:ilvl="8" w:tplc="DE60BFEE">
      <w:numFmt w:val="bullet"/>
      <w:lvlText w:val="•"/>
      <w:lvlJc w:val="left"/>
      <w:pPr>
        <w:ind w:left="5330" w:hanging="144"/>
      </w:pPr>
      <w:rPr>
        <w:rFonts w:hint="default"/>
      </w:rPr>
    </w:lvl>
  </w:abstractNum>
  <w:num w:numId="1" w16cid:durableId="67044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B95"/>
    <w:rsid w:val="00030295"/>
    <w:rsid w:val="00045C05"/>
    <w:rsid w:val="0005659E"/>
    <w:rsid w:val="00072225"/>
    <w:rsid w:val="000B2469"/>
    <w:rsid w:val="000E2995"/>
    <w:rsid w:val="000F5B92"/>
    <w:rsid w:val="001251E4"/>
    <w:rsid w:val="001668E0"/>
    <w:rsid w:val="00202E22"/>
    <w:rsid w:val="00246E49"/>
    <w:rsid w:val="0029173C"/>
    <w:rsid w:val="002F2D57"/>
    <w:rsid w:val="00330EF3"/>
    <w:rsid w:val="003C31AD"/>
    <w:rsid w:val="003D7AEC"/>
    <w:rsid w:val="003E7128"/>
    <w:rsid w:val="0047023D"/>
    <w:rsid w:val="004821F7"/>
    <w:rsid w:val="004D3E5B"/>
    <w:rsid w:val="004D77FC"/>
    <w:rsid w:val="004F5482"/>
    <w:rsid w:val="00570963"/>
    <w:rsid w:val="005C732A"/>
    <w:rsid w:val="00637475"/>
    <w:rsid w:val="006662CF"/>
    <w:rsid w:val="006856F3"/>
    <w:rsid w:val="006B6227"/>
    <w:rsid w:val="006C6F85"/>
    <w:rsid w:val="006D0CE5"/>
    <w:rsid w:val="007050A5"/>
    <w:rsid w:val="00724357"/>
    <w:rsid w:val="00727133"/>
    <w:rsid w:val="007F2B95"/>
    <w:rsid w:val="008071A2"/>
    <w:rsid w:val="0083277F"/>
    <w:rsid w:val="0085239C"/>
    <w:rsid w:val="00866E00"/>
    <w:rsid w:val="00877CF6"/>
    <w:rsid w:val="008E53A5"/>
    <w:rsid w:val="008F693E"/>
    <w:rsid w:val="00933B8B"/>
    <w:rsid w:val="00AA1DDC"/>
    <w:rsid w:val="00AA36EA"/>
    <w:rsid w:val="00AA6985"/>
    <w:rsid w:val="00AE4A93"/>
    <w:rsid w:val="00B45B98"/>
    <w:rsid w:val="00C1218A"/>
    <w:rsid w:val="00C2087A"/>
    <w:rsid w:val="00C2422F"/>
    <w:rsid w:val="00C353E9"/>
    <w:rsid w:val="00C55FCF"/>
    <w:rsid w:val="00C818AA"/>
    <w:rsid w:val="00C841A8"/>
    <w:rsid w:val="00CB0830"/>
    <w:rsid w:val="00CE7830"/>
    <w:rsid w:val="00DE60D6"/>
    <w:rsid w:val="00E051BC"/>
    <w:rsid w:val="00E47139"/>
    <w:rsid w:val="00EB39ED"/>
    <w:rsid w:val="00EB7ACC"/>
    <w:rsid w:val="00F674DD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A48C2"/>
  <w15:docId w15:val="{8B880413-DF15-4243-857F-6724471D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Balk1">
    <w:name w:val="heading 1"/>
    <w:basedOn w:val="Normal"/>
    <w:uiPriority w:val="1"/>
    <w:qFormat/>
    <w:pPr>
      <w:ind w:left="180" w:right="32"/>
      <w:outlineLvl w:val="0"/>
    </w:pPr>
    <w:rPr>
      <w:rFonts w:ascii="Century Gothic" w:eastAsia="Century Gothic" w:hAnsi="Century Gothic" w:cs="Century Gothic"/>
      <w:b/>
      <w:bCs/>
      <w:sz w:val="21"/>
      <w:szCs w:val="21"/>
    </w:rPr>
  </w:style>
  <w:style w:type="paragraph" w:styleId="Balk2">
    <w:name w:val="heading 2"/>
    <w:basedOn w:val="Normal"/>
    <w:uiPriority w:val="1"/>
    <w:qFormat/>
    <w:pPr>
      <w:spacing w:before="19"/>
      <w:ind w:left="153" w:right="32"/>
      <w:outlineLvl w:val="1"/>
    </w:pPr>
    <w:rPr>
      <w:b/>
      <w:bCs/>
      <w:sz w:val="16"/>
      <w:szCs w:val="1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251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8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45B9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5B98"/>
    <w:rPr>
      <w:rFonts w:ascii="Verdana" w:eastAsia="Verdana" w:hAnsi="Verdana" w:cs="Verdana"/>
    </w:rPr>
  </w:style>
  <w:style w:type="paragraph" w:styleId="AltBilgi">
    <w:name w:val="footer"/>
    <w:basedOn w:val="Normal"/>
    <w:link w:val="AltBilgiChar"/>
    <w:uiPriority w:val="99"/>
    <w:unhideWhenUsed/>
    <w:rsid w:val="00B45B9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5B98"/>
    <w:rPr>
      <w:rFonts w:ascii="Verdana" w:eastAsia="Verdana" w:hAnsi="Verdana" w:cs="Verdana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251E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330EF3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DE6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933B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foks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 gürkan</dc:creator>
  <cp:lastModifiedBy>Yigit Can KUBAS</cp:lastModifiedBy>
  <cp:revision>4</cp:revision>
  <cp:lastPrinted>2024-04-16T12:03:00Z</cp:lastPrinted>
  <dcterms:created xsi:type="dcterms:W3CDTF">2024-04-16T18:48:00Z</dcterms:created>
  <dcterms:modified xsi:type="dcterms:W3CDTF">2025-01-26T06:13:00Z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2017-07-27T00:00:00Z</vt:filetime>
  </property>
</Properties>
</file>